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AD76D" w14:textId="77777777" w:rsidR="00207628" w:rsidRPr="00773A38" w:rsidRDefault="002C164B" w:rsidP="00B772C5">
      <w:pPr>
        <w:spacing w:line="240" w:lineRule="auto"/>
      </w:pPr>
      <w:r w:rsidRPr="00773A3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277CB92" wp14:editId="58C9717C">
            <wp:simplePos x="0" y="0"/>
            <wp:positionH relativeFrom="column">
              <wp:posOffset>209550</wp:posOffset>
            </wp:positionH>
            <wp:positionV relativeFrom="paragraph">
              <wp:posOffset>-300990</wp:posOffset>
            </wp:positionV>
            <wp:extent cx="6059805" cy="1323975"/>
            <wp:effectExtent l="19050" t="0" r="0" b="0"/>
            <wp:wrapNone/>
            <wp:docPr id="16" name="Obraz 27" descr="na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 descr="nap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173B4D" w14:textId="77777777" w:rsidR="00207628" w:rsidRPr="00773A38" w:rsidRDefault="00207628" w:rsidP="006D6112">
      <w:pPr>
        <w:spacing w:line="240" w:lineRule="auto"/>
        <w:jc w:val="center"/>
      </w:pPr>
    </w:p>
    <w:p w14:paraId="1C4AD67C" w14:textId="77777777" w:rsidR="003B4536" w:rsidRPr="00773A38" w:rsidRDefault="003B4536" w:rsidP="006D6112">
      <w:pPr>
        <w:spacing w:line="240" w:lineRule="auto"/>
        <w:jc w:val="center"/>
      </w:pPr>
    </w:p>
    <w:p w14:paraId="7E1320E5" w14:textId="77777777" w:rsidR="00207628" w:rsidRPr="00773A38" w:rsidRDefault="00207628" w:rsidP="006D6112">
      <w:pPr>
        <w:spacing w:line="240" w:lineRule="auto"/>
        <w:jc w:val="center"/>
      </w:pPr>
    </w:p>
    <w:p w14:paraId="3EE1E6D4" w14:textId="77777777" w:rsidR="00207628" w:rsidRPr="00773A38" w:rsidRDefault="00207628" w:rsidP="006D6112">
      <w:pPr>
        <w:spacing w:line="240" w:lineRule="auto"/>
        <w:jc w:val="center"/>
      </w:pPr>
    </w:p>
    <w:p w14:paraId="7B6133BF" w14:textId="6ABEC208" w:rsidR="00D71517" w:rsidRPr="00773A38" w:rsidRDefault="00D71517" w:rsidP="003051B8">
      <w:pPr>
        <w:spacing w:line="240" w:lineRule="auto"/>
      </w:pPr>
    </w:p>
    <w:tbl>
      <w:tblPr>
        <w:tblW w:w="9498" w:type="dxa"/>
        <w:jc w:val="center"/>
        <w:tblCellMar>
          <w:top w:w="85" w:type="dxa"/>
        </w:tblCellMar>
        <w:tblLook w:val="04A0" w:firstRow="1" w:lastRow="0" w:firstColumn="1" w:lastColumn="0" w:noHBand="0" w:noVBand="1"/>
      </w:tblPr>
      <w:tblGrid>
        <w:gridCol w:w="2718"/>
        <w:gridCol w:w="6780"/>
      </w:tblGrid>
      <w:tr w:rsidR="00307A57" w:rsidRPr="00773A38" w14:paraId="283A0C82" w14:textId="77777777" w:rsidTr="00307A57">
        <w:trPr>
          <w:trHeight w:val="2360"/>
          <w:jc w:val="center"/>
        </w:trPr>
        <w:tc>
          <w:tcPr>
            <w:tcW w:w="2718" w:type="dxa"/>
            <w:tcMar>
              <w:right w:w="142" w:type="dxa"/>
            </w:tcMar>
          </w:tcPr>
          <w:p w14:paraId="5B0B1355" w14:textId="3326937C" w:rsidR="00307A57" w:rsidRPr="00773A38" w:rsidRDefault="003C6B13" w:rsidP="00046D0E">
            <w:pPr>
              <w:spacing w:before="40" w:after="40"/>
              <w:jc w:val="right"/>
            </w:pPr>
            <w:r w:rsidRPr="00773A38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38CE5" wp14:editId="12E10D6D">
                      <wp:simplePos x="0" y="0"/>
                      <wp:positionH relativeFrom="column">
                        <wp:posOffset>1642262</wp:posOffset>
                      </wp:positionH>
                      <wp:positionV relativeFrom="paragraph">
                        <wp:posOffset>-243840</wp:posOffset>
                      </wp:positionV>
                      <wp:extent cx="0" cy="6156000"/>
                      <wp:effectExtent l="38100" t="38100" r="57150" b="1651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156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A64F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29.3pt;margin-top:-19.2pt;width:0;height:484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" strokeweight="1pt">
                      <v:stroke endarrow="block" endarrowwidth="narrow"/>
                    </v:shape>
                  </w:pict>
                </mc:Fallback>
              </mc:AlternateContent>
            </w:r>
          </w:p>
          <w:p w14:paraId="52F181EA" w14:textId="77777777" w:rsidR="00307A57" w:rsidRPr="00773A38" w:rsidRDefault="00307A57" w:rsidP="00046D0E">
            <w:pPr>
              <w:spacing w:before="40" w:after="40"/>
              <w:jc w:val="right"/>
            </w:pPr>
            <w:r w:rsidRPr="00773A38">
              <w:t>Główny projektant</w:t>
            </w:r>
          </w:p>
          <w:p w14:paraId="1611C647" w14:textId="77777777" w:rsidR="00307A57" w:rsidRPr="00773A38" w:rsidRDefault="00307A57" w:rsidP="00046D0E">
            <w:pPr>
              <w:spacing w:before="40" w:after="40"/>
              <w:jc w:val="right"/>
            </w:pPr>
          </w:p>
          <w:p w14:paraId="42F04438" w14:textId="18CFA0C0" w:rsidR="00307A57" w:rsidRPr="00773A38" w:rsidRDefault="00307A57" w:rsidP="00046D0E">
            <w:pPr>
              <w:spacing w:before="40" w:after="40"/>
              <w:jc w:val="right"/>
            </w:pPr>
            <w:r w:rsidRPr="00773A38">
              <w:t>Projektant prowadzący</w:t>
            </w:r>
          </w:p>
          <w:p w14:paraId="70569D1F" w14:textId="4B5FD9E9" w:rsidR="002B1BE2" w:rsidRPr="00773A38" w:rsidRDefault="002B1BE2" w:rsidP="00046D0E">
            <w:pPr>
              <w:spacing w:before="40" w:after="40"/>
              <w:jc w:val="right"/>
            </w:pPr>
          </w:p>
          <w:p w14:paraId="1675FB8D" w14:textId="43808C6B" w:rsidR="00307A57" w:rsidRPr="00773A38" w:rsidRDefault="002B1BE2" w:rsidP="002B1BE2">
            <w:pPr>
              <w:spacing w:before="40" w:after="40"/>
              <w:jc w:val="right"/>
            </w:pPr>
            <w:r w:rsidRPr="00773A38">
              <w:t>Zespół projektowy</w:t>
            </w:r>
          </w:p>
          <w:p w14:paraId="729F9521" w14:textId="77777777" w:rsidR="00415B2C" w:rsidRPr="00773A38" w:rsidRDefault="00415B2C" w:rsidP="002B1BE2">
            <w:pPr>
              <w:spacing w:before="40" w:after="40"/>
              <w:jc w:val="right"/>
            </w:pPr>
          </w:p>
          <w:p w14:paraId="47401695" w14:textId="247071FE" w:rsidR="00307A57" w:rsidRPr="00773A38" w:rsidRDefault="00307A57" w:rsidP="006D6112">
            <w:pPr>
              <w:jc w:val="right"/>
            </w:pPr>
            <w:r w:rsidRPr="00773A38">
              <w:t>Sprawdzenie</w:t>
            </w:r>
          </w:p>
          <w:p w14:paraId="00AF1B1D" w14:textId="77777777" w:rsidR="00307A57" w:rsidRPr="00773A38" w:rsidRDefault="00307A57" w:rsidP="006D6112">
            <w:pPr>
              <w:jc w:val="right"/>
            </w:pPr>
          </w:p>
        </w:tc>
        <w:tc>
          <w:tcPr>
            <w:tcW w:w="6780" w:type="dxa"/>
            <w:shd w:val="clear" w:color="auto" w:fill="CDCDCD"/>
          </w:tcPr>
          <w:p w14:paraId="58AFD7DD" w14:textId="77777777" w:rsidR="00307A57" w:rsidRPr="00773A38" w:rsidRDefault="00307A57" w:rsidP="00046D0E">
            <w:pPr>
              <w:spacing w:before="40" w:after="40"/>
              <w:jc w:val="left"/>
            </w:pPr>
          </w:p>
          <w:p w14:paraId="2B486549" w14:textId="36373895" w:rsidR="00307A57" w:rsidRPr="00773A38" w:rsidRDefault="00307A57" w:rsidP="00046D0E">
            <w:pPr>
              <w:spacing w:before="40" w:after="40"/>
              <w:jc w:val="left"/>
            </w:pPr>
            <w:r w:rsidRPr="00773A38">
              <w:t>dr inż. Piotr Z. Kozłowski</w:t>
            </w:r>
          </w:p>
          <w:p w14:paraId="7F826AEA" w14:textId="77777777" w:rsidR="002B1BE2" w:rsidRPr="00773A38" w:rsidRDefault="002B1BE2" w:rsidP="00046D0E">
            <w:pPr>
              <w:spacing w:before="40" w:after="40"/>
              <w:jc w:val="left"/>
            </w:pPr>
          </w:p>
          <w:p w14:paraId="2D1B28DD" w14:textId="4D5086C8" w:rsidR="002B1BE2" w:rsidRPr="00773A38" w:rsidRDefault="00307A57" w:rsidP="00046D0E">
            <w:pPr>
              <w:spacing w:before="40" w:after="40"/>
              <w:jc w:val="left"/>
            </w:pPr>
            <w:r w:rsidRPr="00773A38">
              <w:t>mgr inż. Mikołaj Pawelec</w:t>
            </w:r>
          </w:p>
          <w:p w14:paraId="4B8A4824" w14:textId="10DCB5C6" w:rsidR="002B1BE2" w:rsidRPr="00773A38" w:rsidRDefault="002B1BE2" w:rsidP="002B1BE2">
            <w:pPr>
              <w:spacing w:before="40" w:after="40"/>
              <w:jc w:val="left"/>
            </w:pPr>
          </w:p>
          <w:p w14:paraId="45494BF0" w14:textId="4139AB90" w:rsidR="00415B2C" w:rsidRPr="00773A38" w:rsidRDefault="007A7CFC" w:rsidP="002B1BE2">
            <w:pPr>
              <w:spacing w:before="40" w:after="40"/>
              <w:jc w:val="left"/>
            </w:pPr>
            <w:r w:rsidRPr="00773A38">
              <w:t>inż. Michał Szczepański</w:t>
            </w:r>
          </w:p>
          <w:p w14:paraId="5C779518" w14:textId="77777777" w:rsidR="00415B2C" w:rsidRPr="00773A38" w:rsidRDefault="00415B2C" w:rsidP="002B1BE2">
            <w:pPr>
              <w:spacing w:before="40" w:after="40"/>
              <w:jc w:val="left"/>
            </w:pPr>
          </w:p>
          <w:p w14:paraId="53DEDFBC" w14:textId="4374AF65" w:rsidR="00307A57" w:rsidRPr="00773A38" w:rsidRDefault="003C6B13" w:rsidP="006D6112">
            <w:pPr>
              <w:jc w:val="left"/>
            </w:pPr>
            <w:r w:rsidRPr="00773A38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1107C7" wp14:editId="1B7D919F">
                      <wp:simplePos x="0" y="0"/>
                      <wp:positionH relativeFrom="column">
                        <wp:posOffset>-1797363</wp:posOffset>
                      </wp:positionH>
                      <wp:positionV relativeFrom="paragraph">
                        <wp:posOffset>537845</wp:posOffset>
                      </wp:positionV>
                      <wp:extent cx="6203315" cy="0"/>
                      <wp:effectExtent l="12065" t="48260" r="23495" b="4699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43570" id="AutoShape 7" o:spid="_x0000_s1026" type="#_x0000_t32" style="position:absolute;margin-left:-141.5pt;margin-top:42.35pt;width:488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" strokeweight="1pt">
                      <v:stroke endarrow="block" endarrowwidth="narrow"/>
                    </v:shape>
                  </w:pict>
                </mc:Fallback>
              </mc:AlternateContent>
            </w:r>
            <w:r w:rsidR="002B1BE2" w:rsidRPr="00773A38">
              <w:t>mgr inż. Bartosz Zawieja</w:t>
            </w:r>
          </w:p>
        </w:tc>
      </w:tr>
      <w:tr w:rsidR="00D04157" w:rsidRPr="00773A38" w14:paraId="36B5DA69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55FEAF91" w14:textId="6D28709A" w:rsidR="00D71517" w:rsidRPr="00773A38" w:rsidRDefault="00D71517" w:rsidP="006D6112">
            <w:pPr>
              <w:jc w:val="right"/>
            </w:pPr>
            <w:r w:rsidRPr="00773A38">
              <w:t>Zadanie</w:t>
            </w:r>
          </w:p>
        </w:tc>
        <w:tc>
          <w:tcPr>
            <w:tcW w:w="6780" w:type="dxa"/>
          </w:tcPr>
          <w:p w14:paraId="26A22D70" w14:textId="101011A2" w:rsidR="007831F3" w:rsidRPr="00773A38" w:rsidRDefault="004B2C23" w:rsidP="00C943CC">
            <w:pPr>
              <w:rPr>
                <w:b/>
              </w:rPr>
            </w:pPr>
            <w:r w:rsidRPr="00773A38">
              <w:rPr>
                <w:b/>
              </w:rPr>
              <w:t xml:space="preserve">Projekt remontu / modernizacji / przebudowy budynku Państwowej Szkoły Muzycznej I </w:t>
            </w:r>
            <w:proofErr w:type="spellStart"/>
            <w:r w:rsidRPr="00773A38">
              <w:rPr>
                <w:b/>
              </w:rPr>
              <w:t>i</w:t>
            </w:r>
            <w:proofErr w:type="spellEnd"/>
            <w:r w:rsidRPr="00773A38">
              <w:rPr>
                <w:b/>
              </w:rPr>
              <w:t xml:space="preserve"> II st. </w:t>
            </w:r>
            <w:r w:rsidR="001970E3" w:rsidRPr="00773A38">
              <w:rPr>
                <w:b/>
              </w:rPr>
              <w:t>i</w:t>
            </w:r>
            <w:r w:rsidRPr="00773A38">
              <w:rPr>
                <w:b/>
              </w:rPr>
              <w:t>m. M. Karłowicza w Katowicach – ETAP II, V, V</w:t>
            </w:r>
            <w:r w:rsidR="002A387C" w:rsidRPr="00773A38">
              <w:rPr>
                <w:b/>
              </w:rPr>
              <w:t>I</w:t>
            </w:r>
          </w:p>
        </w:tc>
      </w:tr>
      <w:tr w:rsidR="00D04157" w:rsidRPr="00773A38" w14:paraId="06BF23B1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7988B4E0" w14:textId="77777777" w:rsidR="00D71517" w:rsidRPr="00773A38" w:rsidRDefault="00D71517" w:rsidP="006D6112">
            <w:pPr>
              <w:jc w:val="right"/>
            </w:pPr>
            <w:r w:rsidRPr="00773A38">
              <w:t>Temat</w:t>
            </w:r>
          </w:p>
        </w:tc>
        <w:tc>
          <w:tcPr>
            <w:tcW w:w="6780" w:type="dxa"/>
          </w:tcPr>
          <w:p w14:paraId="0C8FE133" w14:textId="18B1DBBD" w:rsidR="00D04157" w:rsidRPr="00773A38" w:rsidRDefault="00333144" w:rsidP="00C943CC">
            <w:pPr>
              <w:rPr>
                <w:b/>
              </w:rPr>
            </w:pPr>
            <w:r w:rsidRPr="00773A38">
              <w:rPr>
                <w:b/>
              </w:rPr>
              <w:t xml:space="preserve">Etap </w:t>
            </w:r>
            <w:r w:rsidR="00EC23D3" w:rsidRPr="00773A38">
              <w:rPr>
                <w:b/>
              </w:rPr>
              <w:t xml:space="preserve">II, </w:t>
            </w:r>
            <w:r w:rsidR="004B2C23" w:rsidRPr="00773A38">
              <w:rPr>
                <w:b/>
              </w:rPr>
              <w:t>V,</w:t>
            </w:r>
            <w:r w:rsidR="00EC23D3" w:rsidRPr="00773A38">
              <w:rPr>
                <w:b/>
              </w:rPr>
              <w:t xml:space="preserve"> VI</w:t>
            </w:r>
            <w:r w:rsidR="009427ED" w:rsidRPr="00773A38">
              <w:rPr>
                <w:b/>
              </w:rPr>
              <w:t xml:space="preserve"> </w:t>
            </w:r>
            <w:r w:rsidRPr="00773A38">
              <w:rPr>
                <w:b/>
              </w:rPr>
              <w:t>– projekt modernizacji sal dydaktycznych w zakresie ochrony przeciwdźwiękowej i akustyki wnętrza</w:t>
            </w:r>
          </w:p>
        </w:tc>
      </w:tr>
      <w:tr w:rsidR="00D04157" w:rsidRPr="00773A38" w14:paraId="2291D47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6DC8FFAF" w14:textId="77777777" w:rsidR="00D71517" w:rsidRPr="00773A38" w:rsidRDefault="00D71517" w:rsidP="006D6112">
            <w:pPr>
              <w:jc w:val="right"/>
            </w:pPr>
            <w:r w:rsidRPr="00773A38">
              <w:t>Nazwa obiektu</w:t>
            </w:r>
          </w:p>
        </w:tc>
        <w:tc>
          <w:tcPr>
            <w:tcW w:w="6780" w:type="dxa"/>
          </w:tcPr>
          <w:p w14:paraId="5305DA3A" w14:textId="77777777" w:rsidR="00D71517" w:rsidRPr="00773A38" w:rsidRDefault="00295A2C" w:rsidP="00C943CC">
            <w:r w:rsidRPr="00773A38">
              <w:t>Budynek Państwowej</w:t>
            </w:r>
            <w:r w:rsidR="00E30767" w:rsidRPr="00773A38">
              <w:t xml:space="preserve"> Szkoł</w:t>
            </w:r>
            <w:r w:rsidRPr="00773A38">
              <w:t>y Muzycznej</w:t>
            </w:r>
            <w:r w:rsidR="00E30767" w:rsidRPr="00773A38">
              <w:t xml:space="preserve"> I </w:t>
            </w:r>
            <w:proofErr w:type="spellStart"/>
            <w:r w:rsidR="00E30767" w:rsidRPr="00773A38">
              <w:t>i</w:t>
            </w:r>
            <w:proofErr w:type="spellEnd"/>
            <w:r w:rsidR="00E30767" w:rsidRPr="00773A38">
              <w:t xml:space="preserve"> II st. im. Mieczysława Karłowicza w Katowicach</w:t>
            </w:r>
          </w:p>
        </w:tc>
      </w:tr>
      <w:tr w:rsidR="00D04157" w:rsidRPr="00773A38" w14:paraId="0A4153D3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4F8F9FB5" w14:textId="77777777" w:rsidR="00D71517" w:rsidRPr="00773A38" w:rsidRDefault="00D71517" w:rsidP="006D6112">
            <w:pPr>
              <w:jc w:val="right"/>
            </w:pPr>
            <w:r w:rsidRPr="00773A38">
              <w:t>Adres obiektu</w:t>
            </w:r>
          </w:p>
        </w:tc>
        <w:tc>
          <w:tcPr>
            <w:tcW w:w="6780" w:type="dxa"/>
          </w:tcPr>
          <w:p w14:paraId="53EEC67C" w14:textId="77777777" w:rsidR="00D71517" w:rsidRPr="00773A38" w:rsidRDefault="00E30767" w:rsidP="006D6112">
            <w:pPr>
              <w:jc w:val="left"/>
            </w:pPr>
            <w:r w:rsidRPr="00773A38">
              <w:t>ul. Teatralna 16, 40-003 Katowice</w:t>
            </w:r>
          </w:p>
        </w:tc>
      </w:tr>
      <w:tr w:rsidR="00D04157" w:rsidRPr="00773A38" w14:paraId="3E0C7B8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073971CA" w14:textId="77777777" w:rsidR="00D71517" w:rsidRPr="00773A38" w:rsidRDefault="00D71517" w:rsidP="006D6112">
            <w:pPr>
              <w:jc w:val="right"/>
            </w:pPr>
            <w:r w:rsidRPr="00773A38">
              <w:t>Inwestor</w:t>
            </w:r>
          </w:p>
        </w:tc>
        <w:tc>
          <w:tcPr>
            <w:tcW w:w="6780" w:type="dxa"/>
          </w:tcPr>
          <w:p w14:paraId="41CF0556" w14:textId="77777777" w:rsidR="00E30767" w:rsidRPr="00773A38" w:rsidRDefault="00E303B6" w:rsidP="00C943CC">
            <w:r w:rsidRPr="00773A38">
              <w:t xml:space="preserve">Państwowa Szkoła Muzyczna </w:t>
            </w:r>
            <w:r w:rsidR="00DE7F2D" w:rsidRPr="00773A38">
              <w:t xml:space="preserve">I </w:t>
            </w:r>
            <w:proofErr w:type="spellStart"/>
            <w:r w:rsidR="00DE7F2D" w:rsidRPr="00773A38">
              <w:t>i</w:t>
            </w:r>
            <w:proofErr w:type="spellEnd"/>
            <w:r w:rsidR="00DE7F2D" w:rsidRPr="00773A38">
              <w:t xml:space="preserve"> II st. </w:t>
            </w:r>
            <w:r w:rsidRPr="00773A38">
              <w:t>im. M</w:t>
            </w:r>
            <w:r w:rsidR="00DE7F2D" w:rsidRPr="00773A38">
              <w:t xml:space="preserve">. </w:t>
            </w:r>
            <w:r w:rsidRPr="00773A38">
              <w:t>Karłowicza</w:t>
            </w:r>
            <w:r w:rsidR="00DE7F2D" w:rsidRPr="00773A38">
              <w:t xml:space="preserve"> w Katowicach, </w:t>
            </w:r>
            <w:r w:rsidRPr="00773A38">
              <w:t>ul. Teatralna 16, 40-003 Katowice</w:t>
            </w:r>
          </w:p>
        </w:tc>
      </w:tr>
      <w:tr w:rsidR="005F3E7F" w:rsidRPr="00773A38" w14:paraId="40CDB7CD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7FEAAD5F" w14:textId="77777777" w:rsidR="005F3E7F" w:rsidRPr="00773A38" w:rsidRDefault="005F3E7F" w:rsidP="006D6112">
            <w:pPr>
              <w:jc w:val="right"/>
            </w:pPr>
            <w:r w:rsidRPr="00773A38">
              <w:t>Stadium</w:t>
            </w:r>
          </w:p>
        </w:tc>
        <w:tc>
          <w:tcPr>
            <w:tcW w:w="6780" w:type="dxa"/>
          </w:tcPr>
          <w:p w14:paraId="690A077A" w14:textId="2AC06864" w:rsidR="005F3E7F" w:rsidRPr="00773A38" w:rsidRDefault="004B2C23" w:rsidP="00DE7F2D">
            <w:pPr>
              <w:jc w:val="left"/>
            </w:pPr>
            <w:r w:rsidRPr="00773A38">
              <w:t>ETAP II, V,</w:t>
            </w:r>
            <w:r w:rsidR="000C3D35" w:rsidRPr="00773A38">
              <w:t xml:space="preserve"> VI –</w:t>
            </w:r>
            <w:r w:rsidR="006877EA" w:rsidRPr="00773A38">
              <w:t>P</w:t>
            </w:r>
            <w:r w:rsidR="00BB7B91" w:rsidRPr="00773A38">
              <w:t>rojekt wykonawczy.</w:t>
            </w:r>
          </w:p>
        </w:tc>
      </w:tr>
      <w:tr w:rsidR="00D04157" w:rsidRPr="00773A38" w14:paraId="42992232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2F10FD34" w14:textId="77777777" w:rsidR="00D71517" w:rsidRPr="00773A38" w:rsidRDefault="00D71517" w:rsidP="006D6112">
            <w:pPr>
              <w:jc w:val="right"/>
            </w:pPr>
            <w:r w:rsidRPr="00773A38">
              <w:t>Tom</w:t>
            </w:r>
          </w:p>
        </w:tc>
        <w:tc>
          <w:tcPr>
            <w:tcW w:w="6780" w:type="dxa"/>
          </w:tcPr>
          <w:p w14:paraId="39CE838A" w14:textId="77777777" w:rsidR="00D71517" w:rsidRPr="00773A38" w:rsidRDefault="007201E7" w:rsidP="006D6112">
            <w:pPr>
              <w:jc w:val="left"/>
            </w:pPr>
            <w:r w:rsidRPr="00773A38">
              <w:t>1. OPIS TECHNICZNY</w:t>
            </w:r>
          </w:p>
        </w:tc>
      </w:tr>
      <w:tr w:rsidR="00D04157" w:rsidRPr="00773A38" w14:paraId="0469D73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07C1A292" w14:textId="77777777" w:rsidR="00D71517" w:rsidRPr="00773A38" w:rsidRDefault="00D71517" w:rsidP="006D6112">
            <w:pPr>
              <w:jc w:val="right"/>
            </w:pPr>
            <w:r w:rsidRPr="00773A38">
              <w:t>Edycja</w:t>
            </w:r>
          </w:p>
        </w:tc>
        <w:tc>
          <w:tcPr>
            <w:tcW w:w="6780" w:type="dxa"/>
          </w:tcPr>
          <w:p w14:paraId="2A867CAE" w14:textId="77777777" w:rsidR="00D71517" w:rsidRPr="00773A38" w:rsidRDefault="007201E7" w:rsidP="006D6112">
            <w:pPr>
              <w:jc w:val="left"/>
            </w:pPr>
            <w:r w:rsidRPr="00773A38">
              <w:t>v.01</w:t>
            </w:r>
          </w:p>
        </w:tc>
      </w:tr>
      <w:tr w:rsidR="00D04157" w:rsidRPr="00773A38" w14:paraId="45CAA547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6B70F3D9" w14:textId="77777777" w:rsidR="00D71517" w:rsidRPr="00773A38" w:rsidRDefault="00D71517" w:rsidP="006D6112">
            <w:pPr>
              <w:jc w:val="right"/>
            </w:pPr>
            <w:r w:rsidRPr="00773A38">
              <w:t>Branża</w:t>
            </w:r>
          </w:p>
        </w:tc>
        <w:tc>
          <w:tcPr>
            <w:tcW w:w="6780" w:type="dxa"/>
          </w:tcPr>
          <w:p w14:paraId="6747BA80" w14:textId="0711DB2D" w:rsidR="00D71517" w:rsidRPr="00773A38" w:rsidRDefault="0096143B" w:rsidP="00CE615B">
            <w:pPr>
              <w:jc w:val="left"/>
            </w:pPr>
            <w:r w:rsidRPr="00773A38">
              <w:t>O</w:t>
            </w:r>
            <w:r w:rsidR="007201E7" w:rsidRPr="00773A38">
              <w:t>chrona przeciwdźwiękowa</w:t>
            </w:r>
            <w:r w:rsidRPr="00773A38">
              <w:t>, akustyka wnętrz</w:t>
            </w:r>
          </w:p>
        </w:tc>
      </w:tr>
    </w:tbl>
    <w:p w14:paraId="0A337A66" w14:textId="77777777" w:rsidR="003A3B94" w:rsidRPr="00773A38" w:rsidRDefault="003A3B94" w:rsidP="006D6112">
      <w:pPr>
        <w:pBdr>
          <w:top w:val="single" w:sz="4" w:space="1" w:color="auto"/>
        </w:pBdr>
        <w:tabs>
          <w:tab w:val="left" w:pos="1634"/>
        </w:tabs>
        <w:spacing w:before="240" w:line="240" w:lineRule="auto"/>
        <w:ind w:left="284" w:right="284"/>
        <w:rPr>
          <w:sz w:val="18"/>
          <w:szCs w:val="18"/>
        </w:rPr>
      </w:pPr>
      <w:r w:rsidRPr="00773A38">
        <w:rPr>
          <w:sz w:val="18"/>
          <w:szCs w:val="18"/>
        </w:rPr>
        <w:t xml:space="preserve">Niniejsze </w:t>
      </w:r>
      <w:r w:rsidR="001752D4" w:rsidRPr="00773A38">
        <w:rPr>
          <w:rFonts w:cs="Arial"/>
          <w:sz w:val="18"/>
          <w:szCs w:val="18"/>
        </w:rPr>
        <w:t>opracowanie stanowi własność intelektualną Pracowni Akustycznej</w:t>
      </w:r>
      <w:r w:rsidR="00EF1089" w:rsidRPr="00773A38">
        <w:rPr>
          <w:rFonts w:cs="Arial"/>
          <w:sz w:val="18"/>
          <w:szCs w:val="18"/>
        </w:rPr>
        <w:t xml:space="preserve"> Kozłowski</w:t>
      </w:r>
      <w:r w:rsidR="001752D4" w:rsidRPr="00773A38">
        <w:rPr>
          <w:rFonts w:cs="Arial"/>
          <w:sz w:val="18"/>
          <w:szCs w:val="18"/>
        </w:rPr>
        <w:t xml:space="preserve"> </w:t>
      </w:r>
      <w:r w:rsidR="00EF1089" w:rsidRPr="00773A38">
        <w:rPr>
          <w:rFonts w:cs="Arial"/>
          <w:sz w:val="18"/>
          <w:szCs w:val="18"/>
        </w:rPr>
        <w:t xml:space="preserve">sp. j. </w:t>
      </w:r>
      <w:r w:rsidR="001752D4" w:rsidRPr="00773A38">
        <w:rPr>
          <w:rFonts w:cs="Arial"/>
          <w:sz w:val="18"/>
          <w:szCs w:val="18"/>
        </w:rPr>
        <w:t>i objęte jest prawem autorskim zgodnie z ustawą z dnia 04.02.1994 "O prawie autorskim i prawach pokrewnych". Żadna z jego części nie może być kopiowana, powielana, udostępniana w żadnej formie, również elektronicznej, bez wyraźnej pisemnej zgody autorów. Opracowanie to może być wykorzystane jedynie zgodnie z przeznaczeniem, dla którego zostało wykonane, chyba że właściciele praw autorskich podpisali na to zgodę wydaną w następstwie o</w:t>
      </w:r>
      <w:r w:rsidR="00EF1089" w:rsidRPr="00773A38">
        <w:rPr>
          <w:rFonts w:cs="Arial"/>
          <w:sz w:val="18"/>
          <w:szCs w:val="18"/>
        </w:rPr>
        <w:t>dpowiedniej umowy handlowej. Do </w:t>
      </w:r>
      <w:r w:rsidR="001752D4" w:rsidRPr="00773A38">
        <w:rPr>
          <w:rFonts w:cs="Arial"/>
          <w:sz w:val="18"/>
          <w:szCs w:val="18"/>
        </w:rPr>
        <w:t>czasu uregulowania pełnego wynagrodzenia Pracowni Akustycznej</w:t>
      </w:r>
      <w:r w:rsidR="00EF1089" w:rsidRPr="00773A38">
        <w:rPr>
          <w:rFonts w:cs="Arial"/>
          <w:sz w:val="18"/>
          <w:szCs w:val="18"/>
        </w:rPr>
        <w:t xml:space="preserve"> Kozłowski sp.</w:t>
      </w:r>
      <w:r w:rsidR="00EA1609" w:rsidRPr="00773A38">
        <w:rPr>
          <w:rFonts w:cs="Arial"/>
          <w:sz w:val="18"/>
          <w:szCs w:val="18"/>
        </w:rPr>
        <w:t xml:space="preserve"> </w:t>
      </w:r>
      <w:r w:rsidR="00EF1089" w:rsidRPr="00773A38">
        <w:rPr>
          <w:rFonts w:cs="Arial"/>
          <w:sz w:val="18"/>
          <w:szCs w:val="18"/>
        </w:rPr>
        <w:t>j.</w:t>
      </w:r>
      <w:r w:rsidR="001752D4" w:rsidRPr="00773A38">
        <w:rPr>
          <w:rFonts w:cs="Arial"/>
          <w:sz w:val="18"/>
          <w:szCs w:val="18"/>
        </w:rPr>
        <w:t xml:space="preserve"> jest ona jedynym właścicielem wszelki</w:t>
      </w:r>
      <w:r w:rsidR="00FC2AB4" w:rsidRPr="00773A38">
        <w:rPr>
          <w:rFonts w:cs="Arial"/>
          <w:sz w:val="18"/>
          <w:szCs w:val="18"/>
        </w:rPr>
        <w:t>ch praw autorskich oraz praw do </w:t>
      </w:r>
      <w:r w:rsidR="001752D4" w:rsidRPr="00773A38">
        <w:rPr>
          <w:rFonts w:cs="Arial"/>
          <w:sz w:val="18"/>
          <w:szCs w:val="18"/>
        </w:rPr>
        <w:t>wykorzystania niniejszej dokumentacji.</w:t>
      </w:r>
    </w:p>
    <w:p w14:paraId="73EB5A37" w14:textId="426F45C6" w:rsidR="006D6112" w:rsidRPr="00773A38" w:rsidRDefault="002C164B" w:rsidP="006D6112">
      <w:pPr>
        <w:pBdr>
          <w:top w:val="single" w:sz="4" w:space="1" w:color="auto"/>
        </w:pBdr>
        <w:tabs>
          <w:tab w:val="left" w:pos="1634"/>
        </w:tabs>
        <w:spacing w:line="240" w:lineRule="auto"/>
        <w:ind w:left="284" w:right="284"/>
        <w:jc w:val="left"/>
        <w:rPr>
          <w:sz w:val="18"/>
          <w:szCs w:val="18"/>
        </w:rPr>
      </w:pPr>
      <w:r w:rsidRPr="00773A38">
        <w:rPr>
          <w:noProof/>
          <w:sz w:val="18"/>
          <w:szCs w:val="18"/>
          <w:lang w:eastAsia="pl-PL"/>
        </w:rPr>
        <w:drawing>
          <wp:anchor distT="0" distB="0" distL="114300" distR="114300" simplePos="0" relativeHeight="251656192" behindDoc="0" locked="0" layoutInCell="1" allowOverlap="1" wp14:anchorId="08644E4A" wp14:editId="0B1C1D11">
            <wp:simplePos x="0" y="0"/>
            <wp:positionH relativeFrom="page">
              <wp:posOffset>848360</wp:posOffset>
            </wp:positionH>
            <wp:positionV relativeFrom="page">
              <wp:posOffset>9963150</wp:posOffset>
            </wp:positionV>
            <wp:extent cx="6193155" cy="423545"/>
            <wp:effectExtent l="19050" t="0" r="0" b="0"/>
            <wp:wrapNone/>
            <wp:docPr id="8" name="Obraz 7" descr="namiaryakustycz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namiaryakustyczn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B94" w:rsidRPr="00773A38">
        <w:rPr>
          <w:sz w:val="18"/>
          <w:szCs w:val="18"/>
        </w:rPr>
        <w:t>© Copyright by</w:t>
      </w:r>
      <w:r w:rsidR="000A2001" w:rsidRPr="00773A38">
        <w:rPr>
          <w:sz w:val="18"/>
          <w:szCs w:val="18"/>
        </w:rPr>
        <w:t xml:space="preserve"> </w:t>
      </w:r>
      <w:r w:rsidR="00980740" w:rsidRPr="00773A38">
        <w:rPr>
          <w:sz w:val="18"/>
          <w:szCs w:val="18"/>
        </w:rPr>
        <w:t>Pra</w:t>
      </w:r>
      <w:r w:rsidR="00F10755" w:rsidRPr="00773A38">
        <w:rPr>
          <w:sz w:val="18"/>
          <w:szCs w:val="18"/>
        </w:rPr>
        <w:t>cownia Akustyczna, Wrocław, 20</w:t>
      </w:r>
      <w:r w:rsidR="00CF6A96" w:rsidRPr="00773A38">
        <w:rPr>
          <w:sz w:val="18"/>
          <w:szCs w:val="18"/>
        </w:rPr>
        <w:t>20</w:t>
      </w:r>
    </w:p>
    <w:p w14:paraId="26F0F4E8" w14:textId="77777777" w:rsidR="000A2001" w:rsidRPr="00773A38" w:rsidRDefault="000A2001" w:rsidP="003A3B94">
      <w:pPr>
        <w:tabs>
          <w:tab w:val="left" w:pos="1634"/>
        </w:tabs>
        <w:spacing w:line="240" w:lineRule="auto"/>
        <w:rPr>
          <w:sz w:val="18"/>
          <w:szCs w:val="18"/>
        </w:rPr>
        <w:sectPr w:rsidR="000A2001" w:rsidRPr="00773A38" w:rsidSect="006D6112">
          <w:headerReference w:type="even" r:id="rId10"/>
          <w:headerReference w:type="default" r:id="rId11"/>
          <w:footerReference w:type="even" r:id="rId12"/>
          <w:footerReference w:type="default" r:id="rId13"/>
          <w:type w:val="oddPage"/>
          <w:pgSz w:w="11906" w:h="16838" w:code="9"/>
          <w:pgMar w:top="1196" w:right="567" w:bottom="1196" w:left="1134" w:header="510" w:footer="284" w:gutter="0"/>
          <w:cols w:space="708"/>
          <w:titlePg/>
          <w:docGrid w:linePitch="360"/>
        </w:sectPr>
      </w:pPr>
    </w:p>
    <w:p w14:paraId="04F024C1" w14:textId="77777777" w:rsidR="00E0416B" w:rsidRPr="00773A38" w:rsidRDefault="00E0416B" w:rsidP="00E0416B">
      <w:pPr>
        <w:pStyle w:val="Nagwek1"/>
        <w:numPr>
          <w:ilvl w:val="0"/>
          <w:numId w:val="0"/>
        </w:numPr>
      </w:pPr>
      <w:bookmarkStart w:id="0" w:name="_Toc240436542"/>
      <w:bookmarkStart w:id="1" w:name="_Toc44502678"/>
      <w:r w:rsidRPr="00773A38">
        <w:lastRenderedPageBreak/>
        <w:t>Adres jednostki projektowania:</w:t>
      </w:r>
      <w:bookmarkEnd w:id="0"/>
      <w:bookmarkEnd w:id="1"/>
    </w:p>
    <w:p w14:paraId="0BBEA3A2" w14:textId="77777777" w:rsidR="00436448" w:rsidRPr="00773A38" w:rsidRDefault="00FC2AB4" w:rsidP="00436448">
      <w:pPr>
        <w:jc w:val="left"/>
      </w:pPr>
      <w:r w:rsidRPr="00773A38">
        <w:t>PRACOWNIA AKUSTYCZNA</w:t>
      </w:r>
      <w:r w:rsidR="00C8676C" w:rsidRPr="00773A38">
        <w:t xml:space="preserve"> Kozłowski sp. j.</w:t>
      </w:r>
      <w:r w:rsidR="00436448" w:rsidRPr="00773A38">
        <w:br/>
        <w:t xml:space="preserve">ul. </w:t>
      </w:r>
      <w:r w:rsidR="00CA6EE4" w:rsidRPr="00773A38">
        <w:t>Opolska 140</w:t>
      </w:r>
      <w:r w:rsidR="00CA6EE4" w:rsidRPr="00773A38">
        <w:br/>
        <w:t>52-</w:t>
      </w:r>
      <w:r w:rsidR="00C93A15" w:rsidRPr="00773A38">
        <w:t>014</w:t>
      </w:r>
      <w:r w:rsidR="00436448" w:rsidRPr="00773A38">
        <w:t xml:space="preserve"> Wrocław</w:t>
      </w:r>
    </w:p>
    <w:p w14:paraId="2B983513" w14:textId="77777777" w:rsidR="00436448" w:rsidRPr="00773A38" w:rsidRDefault="00B605A2" w:rsidP="00436448">
      <w:pPr>
        <w:jc w:val="left"/>
      </w:pPr>
      <w:r w:rsidRPr="00773A38">
        <w:t>NIP: 899-261-33-93</w:t>
      </w:r>
      <w:r w:rsidRPr="00773A38">
        <w:br/>
        <w:t>REGON: 020574694</w:t>
      </w:r>
      <w:r w:rsidRPr="00773A38">
        <w:br/>
        <w:t>KRS: 0000286159</w:t>
      </w:r>
    </w:p>
    <w:p w14:paraId="0938EEBA" w14:textId="1507F277" w:rsidR="00E0416B" w:rsidRPr="00773A38" w:rsidRDefault="00436448" w:rsidP="00436448">
      <w:pPr>
        <w:jc w:val="left"/>
        <w:rPr>
          <w:lang w:val="en-US"/>
        </w:rPr>
      </w:pPr>
      <w:r w:rsidRPr="00773A38">
        <w:rPr>
          <w:lang w:val="en-US"/>
        </w:rPr>
        <w:t>tel.</w:t>
      </w:r>
      <w:r w:rsidRPr="00773A38">
        <w:rPr>
          <w:lang w:val="en-US"/>
        </w:rPr>
        <w:tab/>
        <w:t>+48 71 794 93 31</w:t>
      </w:r>
      <w:r w:rsidRPr="00773A38">
        <w:rPr>
          <w:lang w:val="en-US"/>
        </w:rPr>
        <w:br/>
      </w:r>
      <w:r w:rsidRPr="00773A38">
        <w:rPr>
          <w:lang w:val="en-US"/>
        </w:rPr>
        <w:br/>
      </w:r>
      <w:r w:rsidR="00E0416B" w:rsidRPr="00773A38">
        <w:rPr>
          <w:lang w:val="en-US"/>
        </w:rPr>
        <w:t xml:space="preserve">web: </w:t>
      </w:r>
      <w:r w:rsidR="00E0416B" w:rsidRPr="00773A38">
        <w:rPr>
          <w:lang w:val="en-US"/>
        </w:rPr>
        <w:tab/>
        <w:t>www.akustyczna.pl</w:t>
      </w:r>
      <w:r w:rsidR="00E0416B" w:rsidRPr="00773A38">
        <w:rPr>
          <w:lang w:val="en-US"/>
        </w:rPr>
        <w:br/>
        <w:t>email:</w:t>
      </w:r>
      <w:r w:rsidR="00E0416B" w:rsidRPr="00773A38">
        <w:rPr>
          <w:lang w:val="en-US"/>
        </w:rPr>
        <w:tab/>
        <w:t>pracownia@akustyczna.pl</w:t>
      </w:r>
    </w:p>
    <w:p w14:paraId="0DF9F8F2" w14:textId="77777777" w:rsidR="00C073BC" w:rsidRPr="00773A38" w:rsidRDefault="00C073BC" w:rsidP="001032D3">
      <w:pPr>
        <w:rPr>
          <w:lang w:val="en-US"/>
        </w:rPr>
        <w:sectPr w:rsidR="00C073BC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682AFA5C" w14:textId="5496549A" w:rsidR="001032D3" w:rsidRPr="00773A38" w:rsidRDefault="00C073BC" w:rsidP="00C073BC">
      <w:pPr>
        <w:pStyle w:val="Nagwek1"/>
        <w:numPr>
          <w:ilvl w:val="0"/>
          <w:numId w:val="0"/>
        </w:numPr>
        <w:ind w:left="397" w:hanging="397"/>
      </w:pPr>
      <w:bookmarkStart w:id="2" w:name="_Toc44502679"/>
      <w:r w:rsidRPr="00773A38">
        <w:lastRenderedPageBreak/>
        <w:t>Spis zawartości projektu</w:t>
      </w:r>
      <w:bookmarkEnd w:id="2"/>
    </w:p>
    <w:p w14:paraId="26388784" w14:textId="6FF5A0F8" w:rsidR="00C073BC" w:rsidRPr="00773A38" w:rsidRDefault="00083FE8" w:rsidP="00875531">
      <w:pPr>
        <w:pStyle w:val="Akapitzlist"/>
        <w:numPr>
          <w:ilvl w:val="0"/>
          <w:numId w:val="14"/>
        </w:numPr>
        <w:contextualSpacing w:val="0"/>
      </w:pPr>
      <w:r w:rsidRPr="00773A38">
        <w:t>Część opisowa (Zawartość wedle spisu treści na str. 7)</w:t>
      </w:r>
    </w:p>
    <w:p w14:paraId="3D2D3910" w14:textId="4BDA0B0A" w:rsidR="00083FE8" w:rsidRPr="00773A38" w:rsidRDefault="00083FE8" w:rsidP="00875531">
      <w:pPr>
        <w:pStyle w:val="Akapitzlist"/>
        <w:numPr>
          <w:ilvl w:val="0"/>
          <w:numId w:val="14"/>
        </w:numPr>
        <w:contextualSpacing w:val="0"/>
      </w:pPr>
      <w:r w:rsidRPr="00773A38">
        <w:t>Część rysunkowa</w:t>
      </w:r>
      <w:r w:rsidR="00C572B1" w:rsidRPr="00773A38">
        <w:t>:</w:t>
      </w:r>
    </w:p>
    <w:p w14:paraId="2AC2ED3F" w14:textId="1C1EF4B9" w:rsidR="00083FE8" w:rsidRPr="00773A38" w:rsidRDefault="009C0460" w:rsidP="00875531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773A38">
        <w:t>Etap_</w:t>
      </w:r>
      <w:r w:rsidR="004B2C23" w:rsidRPr="00773A38">
        <w:t>II_</w:t>
      </w:r>
      <w:r w:rsidRPr="00773A38">
        <w:t>V</w:t>
      </w:r>
      <w:r w:rsidR="002A387C" w:rsidRPr="00773A38">
        <w:t>_</w:t>
      </w:r>
      <w:r w:rsidR="004B2C23" w:rsidRPr="00773A38">
        <w:t>V</w:t>
      </w:r>
      <w:r w:rsidR="002A387C" w:rsidRPr="00773A38">
        <w:t>I</w:t>
      </w:r>
      <w:r w:rsidRPr="00773A38">
        <w:t>_</w:t>
      </w:r>
      <w:r w:rsidR="00083FE8" w:rsidRPr="00773A38">
        <w:t xml:space="preserve">AW01 – </w:t>
      </w:r>
      <w:r w:rsidR="003716F0" w:rsidRPr="00773A38">
        <w:t>Rozmieszczenie adaptacji akustycznej w sal</w:t>
      </w:r>
      <w:r w:rsidR="00384F31" w:rsidRPr="00773A38">
        <w:t>ach</w:t>
      </w:r>
      <w:r w:rsidR="003716F0" w:rsidRPr="00773A38">
        <w:t xml:space="preserve"> – typ I</w:t>
      </w:r>
    </w:p>
    <w:p w14:paraId="61645A2F" w14:textId="638867DD" w:rsidR="00083FE8" w:rsidRPr="00773A38" w:rsidRDefault="004B2C23" w:rsidP="00875531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773A38">
        <w:t>Etap_II_V_V</w:t>
      </w:r>
      <w:r w:rsidR="002A387C" w:rsidRPr="00773A38">
        <w:t>I</w:t>
      </w:r>
      <w:r w:rsidRPr="00773A38">
        <w:t>_</w:t>
      </w:r>
      <w:r w:rsidR="00083FE8" w:rsidRPr="00773A38">
        <w:t xml:space="preserve">AW02 – </w:t>
      </w:r>
      <w:r w:rsidR="003716F0" w:rsidRPr="00773A38">
        <w:t>Rozmieszcze</w:t>
      </w:r>
      <w:r w:rsidR="00384F31" w:rsidRPr="00773A38">
        <w:t>nie adaptacji akustycznej w salach</w:t>
      </w:r>
      <w:r w:rsidR="003716F0" w:rsidRPr="00773A38">
        <w:t> – typ II</w:t>
      </w:r>
    </w:p>
    <w:p w14:paraId="4BE58EFE" w14:textId="13454583" w:rsidR="00EC77A5" w:rsidRPr="00773A38" w:rsidRDefault="004B2C23" w:rsidP="00875531">
      <w:pPr>
        <w:pStyle w:val="Akapitzlist"/>
        <w:numPr>
          <w:ilvl w:val="1"/>
          <w:numId w:val="14"/>
        </w:numPr>
        <w:ind w:left="1418" w:hanging="567"/>
        <w:contextualSpacing w:val="0"/>
      </w:pPr>
      <w:bookmarkStart w:id="3" w:name="_Ref39580418"/>
      <w:r w:rsidRPr="00773A38">
        <w:t>Etap_II_V</w:t>
      </w:r>
      <w:r w:rsidR="002A387C" w:rsidRPr="00773A38">
        <w:t>_</w:t>
      </w:r>
      <w:r w:rsidRPr="00773A38">
        <w:t>V</w:t>
      </w:r>
      <w:r w:rsidR="002A387C" w:rsidRPr="00773A38">
        <w:t>I</w:t>
      </w:r>
      <w:r w:rsidRPr="00773A38">
        <w:t>_</w:t>
      </w:r>
      <w:r w:rsidR="009C0460" w:rsidRPr="00773A38">
        <w:t>AW03</w:t>
      </w:r>
      <w:r w:rsidR="003716F0" w:rsidRPr="00773A38">
        <w:t xml:space="preserve"> </w:t>
      </w:r>
      <w:r w:rsidR="00EC77A5" w:rsidRPr="00773A38">
        <w:t>– Rozmieszczenie ada</w:t>
      </w:r>
      <w:r w:rsidR="001F1E29" w:rsidRPr="00773A38">
        <w:t xml:space="preserve">ptacji akustycznej w sali </w:t>
      </w:r>
      <w:bookmarkEnd w:id="3"/>
      <w:r w:rsidR="00384F31" w:rsidRPr="00773A38">
        <w:t>organowej</w:t>
      </w:r>
    </w:p>
    <w:p w14:paraId="53D37C61" w14:textId="77777777" w:rsidR="006C5488" w:rsidRPr="00773A38" w:rsidRDefault="006C5488" w:rsidP="00436448">
      <w:pPr>
        <w:jc w:val="left"/>
      </w:pPr>
    </w:p>
    <w:p w14:paraId="735770B9" w14:textId="77777777" w:rsidR="006C5488" w:rsidRPr="00773A38" w:rsidRDefault="006C5488" w:rsidP="00E0416B">
      <w:pPr>
        <w:pStyle w:val="Nagwek1"/>
        <w:numPr>
          <w:ilvl w:val="0"/>
          <w:numId w:val="0"/>
        </w:numPr>
        <w:sectPr w:rsidR="006C5488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bookmarkStart w:id="4" w:name="_Toc240436543"/>
    </w:p>
    <w:p w14:paraId="7C8C6117" w14:textId="77777777" w:rsidR="00E13BDC" w:rsidRPr="00773A38" w:rsidRDefault="00E13BDC" w:rsidP="00E13BDC">
      <w:pPr>
        <w:pStyle w:val="Nagwek1"/>
        <w:numPr>
          <w:ilvl w:val="0"/>
          <w:numId w:val="0"/>
        </w:numPr>
      </w:pPr>
      <w:bookmarkStart w:id="5" w:name="Spis_treści"/>
      <w:bookmarkStart w:id="6" w:name="_Ref440624491"/>
      <w:bookmarkStart w:id="7" w:name="_Toc44502680"/>
      <w:bookmarkEnd w:id="4"/>
      <w:bookmarkEnd w:id="5"/>
      <w:r w:rsidRPr="00773A38">
        <w:lastRenderedPageBreak/>
        <w:t>Spis treści</w:t>
      </w:r>
      <w:bookmarkEnd w:id="6"/>
      <w:bookmarkEnd w:id="7"/>
    </w:p>
    <w:p w14:paraId="091E45AD" w14:textId="583A1B7A" w:rsidR="00A225A2" w:rsidRDefault="009125C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773A38">
        <w:fldChar w:fldCharType="begin"/>
      </w:r>
      <w:r w:rsidR="00E13BDC" w:rsidRPr="00773A38">
        <w:instrText xml:space="preserve"> TOC \o \h \z \u </w:instrText>
      </w:r>
      <w:r w:rsidRPr="00773A38">
        <w:fldChar w:fldCharType="separate"/>
      </w:r>
      <w:hyperlink w:anchor="_Toc44502678" w:history="1">
        <w:r w:rsidR="00A225A2" w:rsidRPr="008202D5">
          <w:rPr>
            <w:rStyle w:val="Hipercze"/>
            <w:noProof/>
          </w:rPr>
          <w:t>Adres jednostki projektowania: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_Toc44502678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 w:rsidR="00233508">
          <w:rPr>
            <w:noProof/>
            <w:webHidden/>
          </w:rPr>
          <w:t>3</w:t>
        </w:r>
        <w:r w:rsidR="00A225A2">
          <w:rPr>
            <w:noProof/>
            <w:webHidden/>
          </w:rPr>
          <w:fldChar w:fldCharType="end"/>
        </w:r>
      </w:hyperlink>
    </w:p>
    <w:p w14:paraId="6963AB07" w14:textId="1C593EA1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79" w:history="1">
        <w:r w:rsidR="00A225A2" w:rsidRPr="008202D5">
          <w:rPr>
            <w:rStyle w:val="Hipercze"/>
            <w:noProof/>
          </w:rPr>
          <w:t>Spis zawartości projektu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_Toc44502679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225A2">
          <w:rPr>
            <w:noProof/>
            <w:webHidden/>
          </w:rPr>
          <w:fldChar w:fldCharType="end"/>
        </w:r>
      </w:hyperlink>
    </w:p>
    <w:p w14:paraId="2FA519B0" w14:textId="5654838C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0" w:history="1">
        <w:r w:rsidR="00A225A2" w:rsidRPr="008202D5">
          <w:rPr>
            <w:rStyle w:val="Hipercze"/>
            <w:noProof/>
          </w:rPr>
          <w:t>Spis treści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225A2">
          <w:rPr>
            <w:noProof/>
            <w:webHidden/>
          </w:rPr>
          <w:fldChar w:fldCharType="end"/>
        </w:r>
      </w:hyperlink>
    </w:p>
    <w:p w14:paraId="6BD74F39" w14:textId="67AD902B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1" w:history="1">
        <w:r w:rsidR="00A225A2" w:rsidRPr="008202D5">
          <w:rPr>
            <w:rStyle w:val="Hipercze"/>
            <w:noProof/>
          </w:rPr>
          <w:t>Spis tabel w części opisowej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_Toc44502681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225A2">
          <w:rPr>
            <w:noProof/>
            <w:webHidden/>
          </w:rPr>
          <w:fldChar w:fldCharType="end"/>
        </w:r>
      </w:hyperlink>
    </w:p>
    <w:p w14:paraId="3E073930" w14:textId="4D4293B7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2" w:history="1">
        <w:r w:rsidR="00A225A2" w:rsidRPr="008202D5">
          <w:rPr>
            <w:rStyle w:val="Hipercze"/>
            <w:noProof/>
          </w:rPr>
          <w:t>Spis rysunków w części opisowej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_Toc44502682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A225A2">
          <w:rPr>
            <w:noProof/>
            <w:webHidden/>
          </w:rPr>
          <w:fldChar w:fldCharType="end"/>
        </w:r>
      </w:hyperlink>
    </w:p>
    <w:p w14:paraId="3629CD77" w14:textId="72FE9106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3" w:history="1">
        <w:r w:rsidR="00A225A2" w:rsidRPr="008202D5">
          <w:rPr>
            <w:rStyle w:val="Hipercze"/>
            <w:noProof/>
          </w:rPr>
          <w:t>Podział pomieszczeń ze względu na etapy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_Toc44502683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A225A2">
          <w:rPr>
            <w:noProof/>
            <w:webHidden/>
          </w:rPr>
          <w:fldChar w:fldCharType="end"/>
        </w:r>
      </w:hyperlink>
    </w:p>
    <w:p w14:paraId="7CBC1EB3" w14:textId="66A985D5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4" w:history="1">
        <w:r w:rsidR="00A225A2" w:rsidRPr="008202D5">
          <w:rPr>
            <w:rStyle w:val="Hipercze"/>
            <w:noProof/>
          </w:rPr>
          <w:t>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Podstawa opracowania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_Toc44502684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225A2">
          <w:rPr>
            <w:noProof/>
            <w:webHidden/>
          </w:rPr>
          <w:fldChar w:fldCharType="end"/>
        </w:r>
      </w:hyperlink>
    </w:p>
    <w:p w14:paraId="57F2BC60" w14:textId="20AFA82D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5" w:history="1">
        <w:r w:rsidR="00A225A2" w:rsidRPr="008202D5">
          <w:rPr>
            <w:rStyle w:val="Hipercze"/>
            <w:noProof/>
          </w:rPr>
          <w:t>1.1.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Podstawa formalna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_Toc44502685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225A2">
          <w:rPr>
            <w:noProof/>
            <w:webHidden/>
          </w:rPr>
          <w:fldChar w:fldCharType="end"/>
        </w:r>
      </w:hyperlink>
    </w:p>
    <w:p w14:paraId="163198C0" w14:textId="083F9F6F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6" w:history="1">
        <w:r w:rsidR="00A225A2" w:rsidRPr="008202D5">
          <w:rPr>
            <w:rStyle w:val="Hipercze"/>
            <w:noProof/>
          </w:rPr>
          <w:t>1.2.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Podstawa merytoryczna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_Toc44502686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225A2">
          <w:rPr>
            <w:noProof/>
            <w:webHidden/>
          </w:rPr>
          <w:fldChar w:fldCharType="end"/>
        </w:r>
      </w:hyperlink>
    </w:p>
    <w:p w14:paraId="07BDCA7B" w14:textId="65BC4021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7" w:history="1">
        <w:r w:rsidR="00A225A2" w:rsidRPr="008202D5">
          <w:rPr>
            <w:rStyle w:val="Hipercze"/>
            <w:noProof/>
          </w:rPr>
          <w:t>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Przeznaczenie i program użytkowy obiektu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_Toc44502687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225A2">
          <w:rPr>
            <w:noProof/>
            <w:webHidden/>
          </w:rPr>
          <w:fldChar w:fldCharType="end"/>
        </w:r>
      </w:hyperlink>
    </w:p>
    <w:p w14:paraId="170D842A" w14:textId="350F44EF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8" w:history="1">
        <w:r w:rsidR="00A225A2" w:rsidRPr="008202D5">
          <w:rPr>
            <w:rStyle w:val="Hipercze"/>
            <w:noProof/>
          </w:rPr>
          <w:t>2.1.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Sale do zajęć indywidualnych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225A2">
          <w:rPr>
            <w:noProof/>
            <w:webHidden/>
          </w:rPr>
          <w:fldChar w:fldCharType="end"/>
        </w:r>
      </w:hyperlink>
    </w:p>
    <w:p w14:paraId="7C93EA90" w14:textId="5C524A2F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89" w:history="1">
        <w:r w:rsidR="00A225A2" w:rsidRPr="008202D5">
          <w:rPr>
            <w:rStyle w:val="Hipercze"/>
            <w:noProof/>
          </w:rPr>
          <w:t>2.2.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Sala organowa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_Toc44502689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225A2">
          <w:rPr>
            <w:noProof/>
            <w:webHidden/>
          </w:rPr>
          <w:fldChar w:fldCharType="end"/>
        </w:r>
      </w:hyperlink>
    </w:p>
    <w:p w14:paraId="519A9611" w14:textId="5D091C6E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0" w:history="1">
        <w:r w:rsidR="00A225A2" w:rsidRPr="008202D5">
          <w:rPr>
            <w:rStyle w:val="Hipercze"/>
            <w:noProof/>
          </w:rPr>
          <w:t>2.3.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Biblioteka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225A2">
          <w:rPr>
            <w:noProof/>
            <w:webHidden/>
          </w:rPr>
          <w:fldChar w:fldCharType="end"/>
        </w:r>
      </w:hyperlink>
    </w:p>
    <w:p w14:paraId="327BD87A" w14:textId="7CA88016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1" w:history="1">
        <w:r w:rsidR="00A225A2" w:rsidRPr="008202D5">
          <w:rPr>
            <w:rStyle w:val="Hipercze"/>
            <w:noProof/>
          </w:rPr>
          <w:t>2.4.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Przestrzenie biurowe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_Toc44502691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225A2">
          <w:rPr>
            <w:noProof/>
            <w:webHidden/>
          </w:rPr>
          <w:fldChar w:fldCharType="end"/>
        </w:r>
      </w:hyperlink>
    </w:p>
    <w:p w14:paraId="542C930A" w14:textId="1F7989EB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2" w:history="1">
        <w:r w:rsidR="00A225A2" w:rsidRPr="008202D5">
          <w:rPr>
            <w:rStyle w:val="Hipercze"/>
            <w:noProof/>
          </w:rPr>
          <w:t>2.5.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Przestrzenie komunikacyjne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_Toc44502692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A225A2">
          <w:rPr>
            <w:noProof/>
            <w:webHidden/>
          </w:rPr>
          <w:fldChar w:fldCharType="end"/>
        </w:r>
      </w:hyperlink>
    </w:p>
    <w:p w14:paraId="4D11D4DA" w14:textId="406A036D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3" w:history="1">
        <w:r w:rsidR="00A225A2" w:rsidRPr="008202D5">
          <w:rPr>
            <w:rStyle w:val="Hipercze"/>
            <w:noProof/>
          </w:rPr>
          <w:t>2.6.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Zagadnienia ogólne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_Toc44502693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A225A2">
          <w:rPr>
            <w:noProof/>
            <w:webHidden/>
          </w:rPr>
          <w:fldChar w:fldCharType="end"/>
        </w:r>
      </w:hyperlink>
    </w:p>
    <w:p w14:paraId="401F9074" w14:textId="5DCBEC5E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4" w:history="1">
        <w:r w:rsidR="00A225A2" w:rsidRPr="008202D5">
          <w:rPr>
            <w:rStyle w:val="Hipercze"/>
            <w:noProof/>
          </w:rPr>
          <w:t>3.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Wytyczne dotyczące ochrony przeciwdźwiękowej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_Toc44502694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225A2">
          <w:rPr>
            <w:noProof/>
            <w:webHidden/>
          </w:rPr>
          <w:fldChar w:fldCharType="end"/>
        </w:r>
      </w:hyperlink>
    </w:p>
    <w:p w14:paraId="15F58324" w14:textId="3BA26581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5" w:history="1">
        <w:r w:rsidR="00A225A2" w:rsidRPr="008202D5">
          <w:rPr>
            <w:rStyle w:val="Hipercze"/>
            <w:noProof/>
          </w:rPr>
          <w:t>3.1.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Dopuszczalny poziom tła akustycznego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_Toc44502695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225A2">
          <w:rPr>
            <w:noProof/>
            <w:webHidden/>
          </w:rPr>
          <w:fldChar w:fldCharType="end"/>
        </w:r>
      </w:hyperlink>
    </w:p>
    <w:p w14:paraId="06B4BD1F" w14:textId="4BC23076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6" w:history="1">
        <w:r w:rsidR="00A225A2" w:rsidRPr="008202D5">
          <w:rPr>
            <w:rStyle w:val="Hipercze"/>
            <w:noProof/>
          </w:rPr>
          <w:t>3.2.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Wymagana izolacyjność akustyczna przegród budowlanych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_Toc44502696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225A2">
          <w:rPr>
            <w:noProof/>
            <w:webHidden/>
          </w:rPr>
          <w:fldChar w:fldCharType="end"/>
        </w:r>
      </w:hyperlink>
    </w:p>
    <w:p w14:paraId="5EC7F4D9" w14:textId="2992E42E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7" w:history="1">
        <w:r w:rsidR="00A225A2" w:rsidRPr="008202D5">
          <w:rPr>
            <w:rStyle w:val="Hipercze"/>
            <w:noProof/>
          </w:rPr>
          <w:t>3.3.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Wymagana izolacyjność akustyczna stolarki drzwiowej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_Toc44502697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A225A2">
          <w:rPr>
            <w:noProof/>
            <w:webHidden/>
          </w:rPr>
          <w:fldChar w:fldCharType="end"/>
        </w:r>
      </w:hyperlink>
    </w:p>
    <w:p w14:paraId="38091794" w14:textId="127B7947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8" w:history="1">
        <w:r w:rsidR="00A225A2" w:rsidRPr="008202D5">
          <w:rPr>
            <w:rStyle w:val="Hipercze"/>
            <w:noProof/>
          </w:rPr>
          <w:t>3.4.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Struktury przegród budowlanych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225A2">
          <w:rPr>
            <w:noProof/>
            <w:webHidden/>
          </w:rPr>
          <w:fldChar w:fldCharType="end"/>
        </w:r>
      </w:hyperlink>
    </w:p>
    <w:p w14:paraId="4FDA4E13" w14:textId="5BA61D08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699" w:history="1">
        <w:r w:rsidR="00A225A2" w:rsidRPr="008202D5">
          <w:rPr>
            <w:rStyle w:val="Hipercze"/>
            <w:noProof/>
          </w:rPr>
          <w:t>3.5.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Ogólne wytyczne dla instalacji elektrycznych i oświetleniowych dotyczące ochrony przeciwdźwiękowej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_Toc44502699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225A2">
          <w:rPr>
            <w:noProof/>
            <w:webHidden/>
          </w:rPr>
          <w:fldChar w:fldCharType="end"/>
        </w:r>
      </w:hyperlink>
    </w:p>
    <w:p w14:paraId="04F2096B" w14:textId="45A17B5B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0" w:history="1">
        <w:r w:rsidR="00A225A2" w:rsidRPr="008202D5">
          <w:rPr>
            <w:rStyle w:val="Hipercze"/>
            <w:noProof/>
          </w:rPr>
          <w:t>3.6.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Ogólne wytyczne dla instalacji wentylacyjnej dotyczące ochrony przeciwdźwiękowej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225A2">
          <w:rPr>
            <w:noProof/>
            <w:webHidden/>
          </w:rPr>
          <w:fldChar w:fldCharType="end"/>
        </w:r>
      </w:hyperlink>
    </w:p>
    <w:p w14:paraId="54601188" w14:textId="0836E61B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1" w:history="1">
        <w:r w:rsidR="00A225A2" w:rsidRPr="008202D5">
          <w:rPr>
            <w:rStyle w:val="Hipercze"/>
            <w:noProof/>
          </w:rPr>
          <w:t>3.7.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Ogólne wytyczne dla pozostałych instalacji technicznych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_Toc44502701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225A2">
          <w:rPr>
            <w:noProof/>
            <w:webHidden/>
          </w:rPr>
          <w:fldChar w:fldCharType="end"/>
        </w:r>
      </w:hyperlink>
    </w:p>
    <w:p w14:paraId="048D6913" w14:textId="004D6842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2" w:history="1">
        <w:r w:rsidR="00A225A2" w:rsidRPr="008202D5">
          <w:rPr>
            <w:rStyle w:val="Hipercze"/>
            <w:noProof/>
          </w:rPr>
          <w:t>3.8.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Otwory na instalacje w przegrodach budowlanych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_Toc44502702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225A2">
          <w:rPr>
            <w:noProof/>
            <w:webHidden/>
          </w:rPr>
          <w:fldChar w:fldCharType="end"/>
        </w:r>
      </w:hyperlink>
    </w:p>
    <w:p w14:paraId="4004A923" w14:textId="465D218C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3" w:history="1">
        <w:r w:rsidR="00A225A2" w:rsidRPr="008202D5">
          <w:rPr>
            <w:rStyle w:val="Hipercze"/>
            <w:noProof/>
          </w:rPr>
          <w:t>4.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Akustyka wnętrz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_Toc44502703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225A2">
          <w:rPr>
            <w:noProof/>
            <w:webHidden/>
          </w:rPr>
          <w:fldChar w:fldCharType="end"/>
        </w:r>
      </w:hyperlink>
    </w:p>
    <w:p w14:paraId="0DD97624" w14:textId="1D009F35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4" w:history="1">
        <w:r w:rsidR="00A225A2" w:rsidRPr="008202D5">
          <w:rPr>
            <w:rStyle w:val="Hipercze"/>
            <w:noProof/>
          </w:rPr>
          <w:t>4.1.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Sale do zajęć indywidualnych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_Toc44502704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225A2">
          <w:rPr>
            <w:noProof/>
            <w:webHidden/>
          </w:rPr>
          <w:fldChar w:fldCharType="end"/>
        </w:r>
      </w:hyperlink>
    </w:p>
    <w:p w14:paraId="6A95EF0F" w14:textId="617DD8F6" w:rsidR="00A225A2" w:rsidRDefault="00233508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5" w:history="1">
        <w:r w:rsidR="00A225A2" w:rsidRPr="008202D5">
          <w:rPr>
            <w:rStyle w:val="Hipercze"/>
            <w:noProof/>
          </w:rPr>
          <w:t>4.1.1.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Sale do zajęć indywidualnych – typ 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_Toc44502705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225A2">
          <w:rPr>
            <w:noProof/>
            <w:webHidden/>
          </w:rPr>
          <w:fldChar w:fldCharType="end"/>
        </w:r>
      </w:hyperlink>
    </w:p>
    <w:p w14:paraId="15010431" w14:textId="7BDF3B8A" w:rsidR="00A225A2" w:rsidRDefault="00233508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6" w:history="1">
        <w:r w:rsidR="00A225A2" w:rsidRPr="008202D5">
          <w:rPr>
            <w:rStyle w:val="Hipercze"/>
            <w:noProof/>
          </w:rPr>
          <w:t>4.1.2.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Sale do zajęć indywidualnych – typ II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_Toc44502706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225A2">
          <w:rPr>
            <w:noProof/>
            <w:webHidden/>
          </w:rPr>
          <w:fldChar w:fldCharType="end"/>
        </w:r>
      </w:hyperlink>
    </w:p>
    <w:p w14:paraId="630A9B4C" w14:textId="0C6B7914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7" w:history="1">
        <w:r w:rsidR="00A225A2" w:rsidRPr="008202D5">
          <w:rPr>
            <w:rStyle w:val="Hipercze"/>
            <w:noProof/>
          </w:rPr>
          <w:t>4.2.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Sala organowa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_Toc44502707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225A2">
          <w:rPr>
            <w:noProof/>
            <w:webHidden/>
          </w:rPr>
          <w:fldChar w:fldCharType="end"/>
        </w:r>
      </w:hyperlink>
    </w:p>
    <w:p w14:paraId="28F4A819" w14:textId="24814FE1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8" w:history="1">
        <w:r w:rsidR="00A225A2" w:rsidRPr="008202D5">
          <w:rPr>
            <w:rStyle w:val="Hipercze"/>
            <w:noProof/>
          </w:rPr>
          <w:t>4.3.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Biblioteka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225A2">
          <w:rPr>
            <w:noProof/>
            <w:webHidden/>
          </w:rPr>
          <w:fldChar w:fldCharType="end"/>
        </w:r>
      </w:hyperlink>
    </w:p>
    <w:p w14:paraId="4CE199BA" w14:textId="71910B6F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09" w:history="1">
        <w:r w:rsidR="00A225A2" w:rsidRPr="008202D5">
          <w:rPr>
            <w:rStyle w:val="Hipercze"/>
            <w:noProof/>
          </w:rPr>
          <w:t>4.4.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Przestrzenie biurowe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_Toc44502709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225A2">
          <w:rPr>
            <w:noProof/>
            <w:webHidden/>
          </w:rPr>
          <w:fldChar w:fldCharType="end"/>
        </w:r>
      </w:hyperlink>
    </w:p>
    <w:p w14:paraId="05D35BD3" w14:textId="4D148AB1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0" w:history="1">
        <w:r w:rsidR="00A225A2" w:rsidRPr="008202D5">
          <w:rPr>
            <w:rStyle w:val="Hipercze"/>
            <w:noProof/>
          </w:rPr>
          <w:t>4.5.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Przestrzenie komunikacyjne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225A2">
          <w:rPr>
            <w:noProof/>
            <w:webHidden/>
          </w:rPr>
          <w:fldChar w:fldCharType="end"/>
        </w:r>
      </w:hyperlink>
    </w:p>
    <w:p w14:paraId="18766CAB" w14:textId="77D2F787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1" w:history="1">
        <w:r w:rsidR="00A225A2" w:rsidRPr="008202D5">
          <w:rPr>
            <w:rStyle w:val="Hipercze"/>
            <w:noProof/>
          </w:rPr>
          <w:t>5.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Specyfikacja techniczna adaptacji akustycznej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_Toc44502711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225A2">
          <w:rPr>
            <w:noProof/>
            <w:webHidden/>
          </w:rPr>
          <w:fldChar w:fldCharType="end"/>
        </w:r>
      </w:hyperlink>
    </w:p>
    <w:p w14:paraId="1233ACBF" w14:textId="0325FDD9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2" w:history="1">
        <w:r w:rsidR="00A225A2" w:rsidRPr="008202D5">
          <w:rPr>
            <w:rStyle w:val="Hipercze"/>
            <w:noProof/>
          </w:rPr>
          <w:t>5.1.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Ustroje perforowane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_Toc44502712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225A2">
          <w:rPr>
            <w:noProof/>
            <w:webHidden/>
          </w:rPr>
          <w:fldChar w:fldCharType="end"/>
        </w:r>
      </w:hyperlink>
    </w:p>
    <w:p w14:paraId="6376DFF2" w14:textId="76EBB6F5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3" w:history="1">
        <w:r w:rsidR="00A225A2" w:rsidRPr="008202D5">
          <w:rPr>
            <w:rStyle w:val="Hipercze"/>
            <w:noProof/>
          </w:rPr>
          <w:t>5.2.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Ustroje pochłaniające dźwięk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_Toc44502713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225A2">
          <w:rPr>
            <w:noProof/>
            <w:webHidden/>
          </w:rPr>
          <w:fldChar w:fldCharType="end"/>
        </w:r>
      </w:hyperlink>
    </w:p>
    <w:p w14:paraId="627A2878" w14:textId="0CE076DE" w:rsidR="00A225A2" w:rsidRDefault="0023350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4" w:history="1">
        <w:r w:rsidR="00A225A2" w:rsidRPr="008202D5">
          <w:rPr>
            <w:rStyle w:val="Hipercze"/>
            <w:noProof/>
          </w:rPr>
          <w:t>5.3.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Ustroje rozpraszające binarne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_Toc44502714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225A2">
          <w:rPr>
            <w:noProof/>
            <w:webHidden/>
          </w:rPr>
          <w:fldChar w:fldCharType="end"/>
        </w:r>
      </w:hyperlink>
    </w:p>
    <w:p w14:paraId="036F7078" w14:textId="2BBB721E" w:rsidR="00A225A2" w:rsidRDefault="0023350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5" w:history="1">
        <w:r w:rsidR="00A225A2" w:rsidRPr="008202D5">
          <w:rPr>
            <w:rStyle w:val="Hipercze"/>
            <w:noProof/>
          </w:rPr>
          <w:t>6.</w:t>
        </w:r>
        <w:r w:rsidR="00A225A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25A2" w:rsidRPr="008202D5">
          <w:rPr>
            <w:rStyle w:val="Hipercze"/>
            <w:noProof/>
          </w:rPr>
          <w:t>Podsumowanie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_Toc44502715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225A2">
          <w:rPr>
            <w:noProof/>
            <w:webHidden/>
          </w:rPr>
          <w:fldChar w:fldCharType="end"/>
        </w:r>
      </w:hyperlink>
    </w:p>
    <w:p w14:paraId="6903D0CB" w14:textId="653A5C25" w:rsidR="00F8184B" w:rsidRPr="00773A38" w:rsidRDefault="009125CF" w:rsidP="007A7287">
      <w:pPr>
        <w:sectPr w:rsidR="00F8184B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r w:rsidRPr="00773A38">
        <w:fldChar w:fldCharType="end"/>
      </w:r>
    </w:p>
    <w:p w14:paraId="526DE3F8" w14:textId="77777777" w:rsidR="000052EF" w:rsidRPr="00773A38" w:rsidRDefault="00B43929" w:rsidP="000052EF">
      <w:pPr>
        <w:pStyle w:val="Nagwek1"/>
        <w:numPr>
          <w:ilvl w:val="0"/>
          <w:numId w:val="0"/>
        </w:numPr>
      </w:pPr>
      <w:bookmarkStart w:id="8" w:name="_Toc44502681"/>
      <w:r w:rsidRPr="00773A38">
        <w:lastRenderedPageBreak/>
        <w:t>Spis tabel</w:t>
      </w:r>
      <w:r w:rsidR="00356171" w:rsidRPr="00773A38">
        <w:t xml:space="preserve"> w części opisowej</w:t>
      </w:r>
      <w:bookmarkEnd w:id="8"/>
    </w:p>
    <w:p w14:paraId="2E184F03" w14:textId="7A4B980D" w:rsidR="00A225A2" w:rsidRDefault="009125CF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773A38">
        <w:fldChar w:fldCharType="begin"/>
      </w:r>
      <w:r w:rsidR="000052EF" w:rsidRPr="00773A38">
        <w:instrText xml:space="preserve"> TOC \h \z \c "Tab." </w:instrText>
      </w:r>
      <w:r w:rsidRPr="00773A38">
        <w:fldChar w:fldCharType="separate"/>
      </w:r>
      <w:hyperlink w:anchor="_Toc44502716" w:history="1">
        <w:r w:rsidR="00A225A2" w:rsidRPr="00EB5D9B">
          <w:rPr>
            <w:rStyle w:val="Hipercze"/>
            <w:noProof/>
          </w:rPr>
          <w:t>Tab. 0.1. Podział pomieszczeń ze względu na etapy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_Toc44502716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 w:rsidR="00233508">
          <w:rPr>
            <w:noProof/>
            <w:webHidden/>
          </w:rPr>
          <w:t>12</w:t>
        </w:r>
        <w:r w:rsidR="00A225A2">
          <w:rPr>
            <w:noProof/>
            <w:webHidden/>
          </w:rPr>
          <w:fldChar w:fldCharType="end"/>
        </w:r>
      </w:hyperlink>
    </w:p>
    <w:p w14:paraId="759BF86F" w14:textId="647B7380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7" w:history="1">
        <w:r w:rsidR="00A225A2" w:rsidRPr="00EB5D9B">
          <w:rPr>
            <w:rStyle w:val="Hipercze"/>
            <w:noProof/>
          </w:rPr>
          <w:t>Tab. 3.1. Dopuszczalny poziom tła akustycznego wyrażony za pomocą krzywych oceny hałasu NR oraz równoważnego poziomu dźwięku A – dotyczy pomieszczeń z etapu II, V, VI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_Toc44502717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225A2">
          <w:rPr>
            <w:noProof/>
            <w:webHidden/>
          </w:rPr>
          <w:fldChar w:fldCharType="end"/>
        </w:r>
      </w:hyperlink>
    </w:p>
    <w:p w14:paraId="7B96AC10" w14:textId="0F4D90EC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8" w:history="1">
        <w:r w:rsidR="00A225A2" w:rsidRPr="00EB5D9B">
          <w:rPr>
            <w:rStyle w:val="Hipercze"/>
            <w:noProof/>
          </w:rPr>
          <w:t>Tab. 3.2. Wartości poziomu ciśnienia akustycznego dla krzywych oceny hałasu NR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225A2">
          <w:rPr>
            <w:noProof/>
            <w:webHidden/>
          </w:rPr>
          <w:fldChar w:fldCharType="end"/>
        </w:r>
      </w:hyperlink>
    </w:p>
    <w:p w14:paraId="5E53D7D3" w14:textId="58C23E32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19" w:history="1">
        <w:r w:rsidR="00A225A2" w:rsidRPr="00EB5D9B">
          <w:rPr>
            <w:rStyle w:val="Hipercze"/>
            <w:noProof/>
          </w:rPr>
          <w:t>Tab. 3.3 Wymagana izolacyjność akustyczna przegród budowlanych pomiędzy pomieszczeniami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_Toc44502719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225A2">
          <w:rPr>
            <w:noProof/>
            <w:webHidden/>
          </w:rPr>
          <w:fldChar w:fldCharType="end"/>
        </w:r>
      </w:hyperlink>
    </w:p>
    <w:p w14:paraId="518B96CA" w14:textId="54BD7083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0" w:history="1">
        <w:r w:rsidR="00A225A2" w:rsidRPr="00EB5D9B">
          <w:rPr>
            <w:rStyle w:val="Hipercze"/>
            <w:noProof/>
          </w:rPr>
          <w:t>Tab. 3.4. Zalecana minimalna izolacyjność akustyczna stolarki drzwiowej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A225A2">
          <w:rPr>
            <w:noProof/>
            <w:webHidden/>
          </w:rPr>
          <w:fldChar w:fldCharType="end"/>
        </w:r>
      </w:hyperlink>
    </w:p>
    <w:p w14:paraId="732494C1" w14:textId="3D9BA0FE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1" w:history="1">
        <w:r w:rsidR="00A225A2" w:rsidRPr="00EB5D9B">
          <w:rPr>
            <w:rStyle w:val="Hipercze"/>
            <w:noProof/>
          </w:rPr>
          <w:t>Tab. 3.5. Specyfikacja techniczna podłogi pływającej w salach do zajęć indywidualnych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_Toc44502721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225A2">
          <w:rPr>
            <w:noProof/>
            <w:webHidden/>
          </w:rPr>
          <w:fldChar w:fldCharType="end"/>
        </w:r>
      </w:hyperlink>
    </w:p>
    <w:p w14:paraId="5D6B93FE" w14:textId="31744E00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2" w:history="1">
        <w:r w:rsidR="00A225A2" w:rsidRPr="00EB5D9B">
          <w:rPr>
            <w:rStyle w:val="Hipercze"/>
            <w:noProof/>
          </w:rPr>
          <w:t>Tab. 3.6. Specyfikacja techniczna podłogi pływającej w bibliotece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_Toc44502722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225A2">
          <w:rPr>
            <w:noProof/>
            <w:webHidden/>
          </w:rPr>
          <w:fldChar w:fldCharType="end"/>
        </w:r>
      </w:hyperlink>
    </w:p>
    <w:p w14:paraId="03195610" w14:textId="3BBB73DB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3" w:history="1">
        <w:r w:rsidR="00A225A2" w:rsidRPr="00EB5D9B">
          <w:rPr>
            <w:rStyle w:val="Hipercze"/>
            <w:noProof/>
          </w:rPr>
          <w:t>Tab. 3.7. Specyfikacja techniczna podłogi pływającej w przestrzeniach komunikacji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_Toc44502723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225A2">
          <w:rPr>
            <w:noProof/>
            <w:webHidden/>
          </w:rPr>
          <w:fldChar w:fldCharType="end"/>
        </w:r>
      </w:hyperlink>
    </w:p>
    <w:p w14:paraId="7E074EAB" w14:textId="56B9C0CA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4" w:history="1">
        <w:r w:rsidR="00A225A2" w:rsidRPr="00EB5D9B">
          <w:rPr>
            <w:rStyle w:val="Hipercze"/>
            <w:noProof/>
          </w:rPr>
          <w:t>Tab. 3.8. Specyfikacja techniczna nowoprojektowanych pionowych przegród budowlanych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_Toc44502724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225A2">
          <w:rPr>
            <w:noProof/>
            <w:webHidden/>
          </w:rPr>
          <w:fldChar w:fldCharType="end"/>
        </w:r>
      </w:hyperlink>
    </w:p>
    <w:p w14:paraId="7961F26D" w14:textId="5CA92B97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5" w:history="1">
        <w:r w:rsidR="00A225A2" w:rsidRPr="00EB5D9B">
          <w:rPr>
            <w:rStyle w:val="Hipercze"/>
            <w:noProof/>
          </w:rPr>
          <w:t>Tab. 4.1. Zastosowane materiały – sale do zajęć indywidualnych na przykładzie sali nr 404 – typ I.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_Toc44502725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225A2">
          <w:rPr>
            <w:noProof/>
            <w:webHidden/>
          </w:rPr>
          <w:fldChar w:fldCharType="end"/>
        </w:r>
      </w:hyperlink>
    </w:p>
    <w:p w14:paraId="3D9E3D8D" w14:textId="78E60EBC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6" w:history="1">
        <w:r w:rsidR="00A225A2" w:rsidRPr="00EB5D9B">
          <w:rPr>
            <w:rStyle w:val="Hipercze"/>
            <w:noProof/>
          </w:rPr>
          <w:t>Tab. 4.2. Zastosowane materiały – sale do zajęć indywidualnych na przykładzie sali nr 207 – typ II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_Toc44502726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225A2">
          <w:rPr>
            <w:noProof/>
            <w:webHidden/>
          </w:rPr>
          <w:fldChar w:fldCharType="end"/>
        </w:r>
      </w:hyperlink>
    </w:p>
    <w:p w14:paraId="7AAC3119" w14:textId="4A357576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7" w:history="1">
        <w:r w:rsidR="00A225A2" w:rsidRPr="00EB5D9B">
          <w:rPr>
            <w:rStyle w:val="Hipercze"/>
            <w:noProof/>
          </w:rPr>
          <w:t>Tab. 4.3. Zastosowane materiały – sala organowa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_Toc44502727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225A2">
          <w:rPr>
            <w:noProof/>
            <w:webHidden/>
          </w:rPr>
          <w:fldChar w:fldCharType="end"/>
        </w:r>
      </w:hyperlink>
    </w:p>
    <w:p w14:paraId="3AE474FB" w14:textId="01CC6D52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8" w:history="1">
        <w:r w:rsidR="00A225A2" w:rsidRPr="00EB5D9B">
          <w:rPr>
            <w:rStyle w:val="Hipercze"/>
            <w:noProof/>
          </w:rPr>
          <w:t>Tab. 4.4. Zastosowane materiały – biblioteka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225A2">
          <w:rPr>
            <w:noProof/>
            <w:webHidden/>
          </w:rPr>
          <w:fldChar w:fldCharType="end"/>
        </w:r>
      </w:hyperlink>
    </w:p>
    <w:p w14:paraId="6968A669" w14:textId="51B9401E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29" w:history="1">
        <w:r w:rsidR="00A225A2" w:rsidRPr="00EB5D9B">
          <w:rPr>
            <w:rStyle w:val="Hipercze"/>
            <w:noProof/>
          </w:rPr>
          <w:t>Tab. 5.1. Specyfikacja wymagań dla ustrojów perforowanych UPRF03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_Toc44502729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225A2">
          <w:rPr>
            <w:noProof/>
            <w:webHidden/>
          </w:rPr>
          <w:fldChar w:fldCharType="end"/>
        </w:r>
      </w:hyperlink>
    </w:p>
    <w:p w14:paraId="6EC4F331" w14:textId="345E63A2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0" w:history="1">
        <w:r w:rsidR="00A225A2" w:rsidRPr="00EB5D9B">
          <w:rPr>
            <w:rStyle w:val="Hipercze"/>
            <w:noProof/>
          </w:rPr>
          <w:t>Tab. 5.2. Specyfikacja wymagań dla ustroju pochłaniającego UP01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225A2">
          <w:rPr>
            <w:noProof/>
            <w:webHidden/>
          </w:rPr>
          <w:fldChar w:fldCharType="end"/>
        </w:r>
      </w:hyperlink>
    </w:p>
    <w:p w14:paraId="14B291F8" w14:textId="218BB606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1" w:history="1">
        <w:r w:rsidR="00A225A2" w:rsidRPr="00EB5D9B">
          <w:rPr>
            <w:rStyle w:val="Hipercze"/>
            <w:noProof/>
          </w:rPr>
          <w:t>Tab. 5.3. Specyfikacja wymagań dla ustroju pochłaniającego UP02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_Toc44502731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225A2">
          <w:rPr>
            <w:noProof/>
            <w:webHidden/>
          </w:rPr>
          <w:fldChar w:fldCharType="end"/>
        </w:r>
      </w:hyperlink>
    </w:p>
    <w:p w14:paraId="2196919D" w14:textId="3A6F131C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2" w:history="1">
        <w:r w:rsidR="00A225A2" w:rsidRPr="00EB5D9B">
          <w:rPr>
            <w:rStyle w:val="Hipercze"/>
            <w:noProof/>
          </w:rPr>
          <w:t>Tab. 5.4. Specyfikacja wymagań dla ustroju pochłaniającego UP03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_Toc44502732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225A2">
          <w:rPr>
            <w:noProof/>
            <w:webHidden/>
          </w:rPr>
          <w:fldChar w:fldCharType="end"/>
        </w:r>
      </w:hyperlink>
    </w:p>
    <w:p w14:paraId="285D088E" w14:textId="04720C3A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3" w:history="1">
        <w:r w:rsidR="00A225A2" w:rsidRPr="00EB5D9B">
          <w:rPr>
            <w:rStyle w:val="Hipercze"/>
            <w:noProof/>
          </w:rPr>
          <w:t>Tab. 5.5. Specyfikacja wymagań dla ustroju pochłaniającego UP04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_Toc44502733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225A2">
          <w:rPr>
            <w:noProof/>
            <w:webHidden/>
          </w:rPr>
          <w:fldChar w:fldCharType="end"/>
        </w:r>
      </w:hyperlink>
    </w:p>
    <w:p w14:paraId="141E053B" w14:textId="42DEAFC4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4" w:history="1">
        <w:r w:rsidR="00A225A2" w:rsidRPr="00EB5D9B">
          <w:rPr>
            <w:rStyle w:val="Hipercze"/>
            <w:noProof/>
          </w:rPr>
          <w:t>Tab. 5.6. Specyfikacja wymagań dla ustroju rozpraszającego binarnego URB01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_Toc44502734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225A2">
          <w:rPr>
            <w:noProof/>
            <w:webHidden/>
          </w:rPr>
          <w:fldChar w:fldCharType="end"/>
        </w:r>
      </w:hyperlink>
    </w:p>
    <w:p w14:paraId="648B06E8" w14:textId="5EBB7383" w:rsidR="004E0A44" w:rsidRPr="00773A38" w:rsidRDefault="009125CF" w:rsidP="00B43929">
      <w:pPr>
        <w:sectPr w:rsidR="004E0A44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r w:rsidRPr="00773A38">
        <w:fldChar w:fldCharType="end"/>
      </w:r>
    </w:p>
    <w:p w14:paraId="4494E18D" w14:textId="77777777" w:rsidR="00EC69F3" w:rsidRPr="00773A38" w:rsidRDefault="00EC69F3" w:rsidP="00EC69F3">
      <w:pPr>
        <w:pStyle w:val="Nagwek1"/>
        <w:numPr>
          <w:ilvl w:val="0"/>
          <w:numId w:val="0"/>
        </w:numPr>
      </w:pPr>
      <w:bookmarkStart w:id="9" w:name="_Toc44502682"/>
      <w:r w:rsidRPr="00773A38">
        <w:lastRenderedPageBreak/>
        <w:t>Spis rysunków</w:t>
      </w:r>
      <w:r w:rsidR="00356171" w:rsidRPr="00773A38">
        <w:t xml:space="preserve"> w części opisowej</w:t>
      </w:r>
      <w:bookmarkEnd w:id="9"/>
    </w:p>
    <w:p w14:paraId="4FB1E406" w14:textId="35058944" w:rsidR="00A225A2" w:rsidRDefault="009125CF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773A38">
        <w:fldChar w:fldCharType="begin"/>
      </w:r>
      <w:r w:rsidR="000052EF" w:rsidRPr="00773A38">
        <w:instrText xml:space="preserve"> TOC \h \z \c "Rys." </w:instrText>
      </w:r>
      <w:r w:rsidRPr="00773A38">
        <w:fldChar w:fldCharType="separate"/>
      </w:r>
      <w:hyperlink w:anchor="_Toc44502735" w:history="1">
        <w:r w:rsidR="00A225A2" w:rsidRPr="00B91C61">
          <w:rPr>
            <w:rStyle w:val="Hipercze"/>
            <w:noProof/>
          </w:rPr>
          <w:t>Rys. 4.1. Wykres tolerancji czasu pogłosu dla sal do zajęć indywidualnych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_Toc44502735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 w:rsidR="00233508">
          <w:rPr>
            <w:noProof/>
            <w:webHidden/>
          </w:rPr>
          <w:t>23</w:t>
        </w:r>
        <w:r w:rsidR="00A225A2">
          <w:rPr>
            <w:noProof/>
            <w:webHidden/>
          </w:rPr>
          <w:fldChar w:fldCharType="end"/>
        </w:r>
      </w:hyperlink>
    </w:p>
    <w:p w14:paraId="76859584" w14:textId="4C125DD3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6" w:history="1">
        <w:r w:rsidR="00A225A2" w:rsidRPr="00B91C61">
          <w:rPr>
            <w:rStyle w:val="Hipercze"/>
            <w:noProof/>
          </w:rPr>
          <w:t>Rys. 4.2. Wyznaczona obliczeniowo charakterystyka częstotliwościowa czasu pogłosu w salach typu 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_Toc44502736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225A2">
          <w:rPr>
            <w:noProof/>
            <w:webHidden/>
          </w:rPr>
          <w:fldChar w:fldCharType="end"/>
        </w:r>
      </w:hyperlink>
    </w:p>
    <w:p w14:paraId="7DC5D2E6" w14:textId="3F569A04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7" w:history="1">
        <w:r w:rsidR="00A225A2" w:rsidRPr="00B91C61">
          <w:rPr>
            <w:rStyle w:val="Hipercze"/>
            <w:noProof/>
          </w:rPr>
          <w:t>Rys. 4.3. Wyznaczona obliczeniowo charakterystyka częstotliwościowa czasu pogłosu w salach typu II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_Toc44502737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225A2">
          <w:rPr>
            <w:noProof/>
            <w:webHidden/>
          </w:rPr>
          <w:fldChar w:fldCharType="end"/>
        </w:r>
      </w:hyperlink>
    </w:p>
    <w:p w14:paraId="2938BBC4" w14:textId="7E61C40E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8" w:history="1">
        <w:r w:rsidR="00A225A2" w:rsidRPr="00B91C61">
          <w:rPr>
            <w:rStyle w:val="Hipercze"/>
            <w:noProof/>
          </w:rPr>
          <w:t>Rys. 4.4. Wykres tolerancji czasu pogłosu dla sali organowej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_Toc44502738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225A2">
          <w:rPr>
            <w:noProof/>
            <w:webHidden/>
          </w:rPr>
          <w:fldChar w:fldCharType="end"/>
        </w:r>
      </w:hyperlink>
    </w:p>
    <w:p w14:paraId="00880B93" w14:textId="4E798764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39" w:history="1">
        <w:r w:rsidR="00A225A2" w:rsidRPr="00B91C61">
          <w:rPr>
            <w:rStyle w:val="Hipercze"/>
            <w:noProof/>
          </w:rPr>
          <w:t>Rys. 4.5. Wyznaczona obliczeniowo charakterystyka częstotliwościowa czasu pogłosu w sali organowej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_Toc44502739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225A2">
          <w:rPr>
            <w:noProof/>
            <w:webHidden/>
          </w:rPr>
          <w:fldChar w:fldCharType="end"/>
        </w:r>
      </w:hyperlink>
    </w:p>
    <w:p w14:paraId="7E30B0CF" w14:textId="28207CBB" w:rsidR="00A225A2" w:rsidRDefault="0023350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2740" w:history="1">
        <w:r w:rsidR="00A225A2" w:rsidRPr="00B91C61">
          <w:rPr>
            <w:rStyle w:val="Hipercze"/>
            <w:noProof/>
          </w:rPr>
          <w:t>Rys. 4.6. Wyznaczona obliczeniowo charakterystyka częstotliwościowa czasu pogłosu w bibliotece</w:t>
        </w:r>
        <w:r w:rsidR="00A225A2">
          <w:rPr>
            <w:noProof/>
            <w:webHidden/>
          </w:rPr>
          <w:tab/>
        </w:r>
        <w:r w:rsidR="00A225A2">
          <w:rPr>
            <w:noProof/>
            <w:webHidden/>
          </w:rPr>
          <w:fldChar w:fldCharType="begin"/>
        </w:r>
        <w:r w:rsidR="00A225A2">
          <w:rPr>
            <w:noProof/>
            <w:webHidden/>
          </w:rPr>
          <w:instrText xml:space="preserve"> PAGEREF _Toc44502740 \h </w:instrText>
        </w:r>
        <w:r w:rsidR="00A225A2">
          <w:rPr>
            <w:noProof/>
            <w:webHidden/>
          </w:rPr>
        </w:r>
        <w:r w:rsidR="00A225A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225A2">
          <w:rPr>
            <w:noProof/>
            <w:webHidden/>
          </w:rPr>
          <w:fldChar w:fldCharType="end"/>
        </w:r>
      </w:hyperlink>
    </w:p>
    <w:p w14:paraId="33CD8B0B" w14:textId="2CFBEE10" w:rsidR="00127C43" w:rsidRPr="00773A38" w:rsidRDefault="009125CF" w:rsidP="00127C43">
      <w:pPr>
        <w:pStyle w:val="Nagwek1"/>
        <w:numPr>
          <w:ilvl w:val="0"/>
          <w:numId w:val="0"/>
        </w:numPr>
      </w:pPr>
      <w:r w:rsidRPr="00773A38">
        <w:fldChar w:fldCharType="end"/>
      </w:r>
      <w:bookmarkStart w:id="10" w:name="_Toc43367483"/>
    </w:p>
    <w:p w14:paraId="361B7720" w14:textId="77777777" w:rsidR="00127C43" w:rsidRPr="00773A38" w:rsidRDefault="00127C43">
      <w:pPr>
        <w:spacing w:after="0" w:line="240" w:lineRule="auto"/>
        <w:jc w:val="left"/>
        <w:rPr>
          <w:rFonts w:eastAsia="Times New Roman"/>
          <w:b/>
          <w:bCs/>
          <w:kern w:val="32"/>
          <w:sz w:val="30"/>
          <w:szCs w:val="32"/>
        </w:rPr>
      </w:pPr>
      <w:r w:rsidRPr="00773A38">
        <w:br w:type="page"/>
      </w:r>
    </w:p>
    <w:p w14:paraId="6041AD92" w14:textId="55A12E74" w:rsidR="00127C43" w:rsidRPr="00773A38" w:rsidRDefault="00127C43" w:rsidP="00127C43">
      <w:pPr>
        <w:pStyle w:val="Nagwek1"/>
        <w:numPr>
          <w:ilvl w:val="0"/>
          <w:numId w:val="0"/>
        </w:numPr>
      </w:pPr>
      <w:bookmarkStart w:id="11" w:name="_Toc44502683"/>
      <w:r w:rsidRPr="00773A38">
        <w:lastRenderedPageBreak/>
        <w:t>Podział pomieszczeń ze względu na etapy</w:t>
      </w:r>
      <w:bookmarkEnd w:id="10"/>
      <w:bookmarkEnd w:id="11"/>
    </w:p>
    <w:p w14:paraId="52ACB3A6" w14:textId="77777777" w:rsidR="00127C43" w:rsidRPr="00773A38" w:rsidRDefault="00127C43" w:rsidP="00127C43">
      <w:r w:rsidRPr="00773A38">
        <w:t>W poniższej tabeli przedstawiono podział wszystkich pomieszczeń, objętych pracami budowlanymi, ze względu na etapy prac budowlanych. Dla każdego pomieszczenia przedstawiono rysunek, który przedstawia w sposób schematyczny rozmieszczenie adaptacji akustycznej w danym pomieszczeniu.</w:t>
      </w:r>
    </w:p>
    <w:p w14:paraId="4674B993" w14:textId="450293E8" w:rsidR="00127C43" w:rsidRPr="00773A38" w:rsidRDefault="00127C43" w:rsidP="00127C43">
      <w:pPr>
        <w:pStyle w:val="Legenda"/>
        <w:keepNext/>
      </w:pPr>
      <w:bookmarkStart w:id="12" w:name="_Ref43368977"/>
      <w:bookmarkStart w:id="13" w:name="_Toc43367521"/>
      <w:bookmarkStart w:id="14" w:name="_Toc44502716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0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1</w:t>
      </w:r>
      <w:r w:rsidRPr="00773A38">
        <w:rPr>
          <w:noProof/>
        </w:rPr>
        <w:fldChar w:fldCharType="end"/>
      </w:r>
      <w:bookmarkEnd w:id="12"/>
      <w:r w:rsidRPr="00773A38">
        <w:t>. Podział pomieszczeń ze względu na etapy</w:t>
      </w:r>
      <w:bookmarkEnd w:id="13"/>
      <w:bookmarkEnd w:id="14"/>
    </w:p>
    <w:tbl>
      <w:tblPr>
        <w:tblStyle w:val="PA1"/>
        <w:tblW w:w="5000" w:type="pct"/>
        <w:tblLook w:val="0600" w:firstRow="0" w:lastRow="0" w:firstColumn="0" w:lastColumn="0" w:noHBand="1" w:noVBand="1"/>
      </w:tblPr>
      <w:tblGrid>
        <w:gridCol w:w="3529"/>
        <w:gridCol w:w="2912"/>
        <w:gridCol w:w="3734"/>
      </w:tblGrid>
      <w:tr w:rsidR="00127C43" w:rsidRPr="00773A38" w14:paraId="3106E8A3" w14:textId="77777777" w:rsidTr="002D5333">
        <w:trPr>
          <w:trHeight w:val="649"/>
        </w:trPr>
        <w:tc>
          <w:tcPr>
            <w:tcW w:w="1734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700272E" w14:textId="77777777" w:rsidR="00127C43" w:rsidRPr="00773A38" w:rsidRDefault="00127C43" w:rsidP="002D5333">
            <w:pPr>
              <w:pStyle w:val="Tabela-tekst"/>
              <w:rPr>
                <w:b/>
              </w:rPr>
            </w:pPr>
            <w:r w:rsidRPr="00773A38">
              <w:rPr>
                <w:b/>
              </w:rPr>
              <w:t>Pomieszczenie</w:t>
            </w:r>
          </w:p>
        </w:tc>
        <w:tc>
          <w:tcPr>
            <w:tcW w:w="143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EBBCF8" w14:textId="77777777" w:rsidR="00127C43" w:rsidRPr="00773A38" w:rsidRDefault="00127C43" w:rsidP="002D5333">
            <w:pPr>
              <w:pStyle w:val="Tabela-tekst"/>
              <w:rPr>
                <w:b/>
              </w:rPr>
            </w:pPr>
            <w:r w:rsidRPr="00773A38">
              <w:rPr>
                <w:b/>
              </w:rPr>
              <w:t>Etap</w:t>
            </w:r>
          </w:p>
        </w:tc>
        <w:tc>
          <w:tcPr>
            <w:tcW w:w="183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D44D9" w14:textId="77777777" w:rsidR="00127C43" w:rsidRPr="00773A38" w:rsidRDefault="00127C43" w:rsidP="002D5333">
            <w:pPr>
              <w:pStyle w:val="Tabela-tekst"/>
              <w:jc w:val="left"/>
              <w:rPr>
                <w:b/>
              </w:rPr>
            </w:pPr>
            <w:r w:rsidRPr="00773A38">
              <w:rPr>
                <w:b/>
              </w:rPr>
              <w:t>Rozmieszczenie adaptacji akustycznej zgodnie z:</w:t>
            </w:r>
          </w:p>
        </w:tc>
      </w:tr>
      <w:tr w:rsidR="00127C43" w:rsidRPr="00773A38" w14:paraId="44A5CB1D" w14:textId="77777777" w:rsidTr="002D5333">
        <w:trPr>
          <w:trHeight w:val="435"/>
        </w:trPr>
        <w:tc>
          <w:tcPr>
            <w:tcW w:w="173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178AB5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Przestrzenie komunikacyjne</w:t>
            </w:r>
          </w:p>
        </w:tc>
        <w:tc>
          <w:tcPr>
            <w:tcW w:w="143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312543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6F3736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 xml:space="preserve">Opis w rozdziale: </w:t>
            </w:r>
            <w:r w:rsidRPr="00773A38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127C43" w:rsidRPr="00773A38" w14:paraId="29770E04" w14:textId="77777777" w:rsidTr="002D5333">
        <w:trPr>
          <w:trHeight w:val="435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DEFB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103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28464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DD7A7" w14:textId="77777777" w:rsidR="00127C43" w:rsidRPr="00773A38" w:rsidRDefault="00127C43" w:rsidP="002D5333">
            <w:pPr>
              <w:pStyle w:val="Tabela-tekst"/>
              <w:jc w:val="lef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Adaptacja akustyczna do odtworzenia</w:t>
            </w:r>
            <w:r w:rsidRPr="00773A38">
              <w:rPr>
                <w:color w:val="A6A6A6" w:themeColor="background1" w:themeShade="A6"/>
              </w:rPr>
              <w:br/>
              <w:t xml:space="preserve">Opis w rozdziale: </w:t>
            </w:r>
            <w:r w:rsidRPr="00773A38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127C43" w:rsidRPr="00773A38" w14:paraId="26B15E61" w14:textId="77777777" w:rsidTr="002D5333">
        <w:trPr>
          <w:trHeight w:val="435"/>
        </w:trPr>
        <w:tc>
          <w:tcPr>
            <w:tcW w:w="1734" w:type="pct"/>
            <w:tcBorders>
              <w:top w:val="single" w:sz="4" w:space="0" w:color="auto"/>
            </w:tcBorders>
            <w:vAlign w:val="center"/>
          </w:tcPr>
          <w:p w14:paraId="57617C1B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104</w:t>
            </w:r>
          </w:p>
        </w:tc>
        <w:tc>
          <w:tcPr>
            <w:tcW w:w="1431" w:type="pct"/>
            <w:tcBorders>
              <w:top w:val="single" w:sz="4" w:space="0" w:color="auto"/>
            </w:tcBorders>
            <w:vAlign w:val="center"/>
          </w:tcPr>
          <w:p w14:paraId="51E2EAAE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top w:val="single" w:sz="4" w:space="0" w:color="auto"/>
            </w:tcBorders>
            <w:vAlign w:val="center"/>
          </w:tcPr>
          <w:p w14:paraId="0951EB02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 xml:space="preserve">Opis w rozdziale: </w:t>
            </w:r>
            <w:r w:rsidRPr="00773A38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127C43" w:rsidRPr="00773A38" w14:paraId="2C0D72E9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7D7E80FB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104A</w:t>
            </w:r>
          </w:p>
        </w:tc>
        <w:tc>
          <w:tcPr>
            <w:tcW w:w="1431" w:type="pct"/>
            <w:vAlign w:val="center"/>
          </w:tcPr>
          <w:p w14:paraId="792723E7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6D994588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Etap_III_AW04</w:t>
            </w:r>
          </w:p>
        </w:tc>
      </w:tr>
      <w:tr w:rsidR="00127C43" w:rsidRPr="00773A38" w14:paraId="5FBB51BC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1AFE1BE7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105</w:t>
            </w:r>
          </w:p>
        </w:tc>
        <w:tc>
          <w:tcPr>
            <w:tcW w:w="1431" w:type="pct"/>
            <w:vAlign w:val="center"/>
          </w:tcPr>
          <w:p w14:paraId="21813CCB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76060359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 xml:space="preserve">Opis w rozdziale: </w:t>
            </w:r>
            <w:r w:rsidRPr="00773A38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127C43" w:rsidRPr="00773A38" w14:paraId="63F2BCB9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303B826C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106, 207</w:t>
            </w:r>
          </w:p>
        </w:tc>
        <w:tc>
          <w:tcPr>
            <w:tcW w:w="1431" w:type="pct"/>
            <w:vAlign w:val="center"/>
          </w:tcPr>
          <w:p w14:paraId="76073D00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0EBC2C0E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Etap_III_AW02a</w:t>
            </w:r>
          </w:p>
        </w:tc>
      </w:tr>
      <w:tr w:rsidR="00127C43" w:rsidRPr="00773A38" w14:paraId="2AF9EFE8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723EE26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107</w:t>
            </w:r>
          </w:p>
        </w:tc>
        <w:tc>
          <w:tcPr>
            <w:tcW w:w="1431" w:type="pct"/>
            <w:vAlign w:val="center"/>
          </w:tcPr>
          <w:p w14:paraId="7180FB35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7C322672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Etap_III_AW03</w:t>
            </w:r>
          </w:p>
        </w:tc>
      </w:tr>
      <w:tr w:rsidR="00127C43" w:rsidRPr="00773A38" w14:paraId="1601FD69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517560EF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202 – 204, 206, 206A</w:t>
            </w:r>
          </w:p>
        </w:tc>
        <w:tc>
          <w:tcPr>
            <w:tcW w:w="1431" w:type="pct"/>
            <w:vAlign w:val="center"/>
          </w:tcPr>
          <w:p w14:paraId="1F149FDF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7545E8D4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Etap_III_AW01</w:t>
            </w:r>
          </w:p>
        </w:tc>
      </w:tr>
      <w:tr w:rsidR="00127C43" w:rsidRPr="00773A38" w14:paraId="77C11E8E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65636A4D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205</w:t>
            </w:r>
          </w:p>
        </w:tc>
        <w:tc>
          <w:tcPr>
            <w:tcW w:w="1431" w:type="pct"/>
            <w:vAlign w:val="center"/>
          </w:tcPr>
          <w:p w14:paraId="31F1FEE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2BCD22E9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Etap_III_AW02b</w:t>
            </w:r>
          </w:p>
        </w:tc>
      </w:tr>
      <w:tr w:rsidR="00127C43" w:rsidRPr="00773A38" w14:paraId="3AA95731" w14:textId="77777777" w:rsidTr="002D5333">
        <w:trPr>
          <w:trHeight w:val="413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46BE2C97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208</w:t>
            </w:r>
          </w:p>
        </w:tc>
        <w:tc>
          <w:tcPr>
            <w:tcW w:w="1431" w:type="pct"/>
            <w:tcBorders>
              <w:bottom w:val="single" w:sz="4" w:space="0" w:color="auto"/>
            </w:tcBorders>
            <w:vAlign w:val="center"/>
          </w:tcPr>
          <w:p w14:paraId="08C17234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bottom w:val="single" w:sz="4" w:space="0" w:color="auto"/>
            </w:tcBorders>
            <w:vAlign w:val="center"/>
          </w:tcPr>
          <w:p w14:paraId="0046E41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Etap_III_AW05</w:t>
            </w:r>
          </w:p>
        </w:tc>
      </w:tr>
      <w:tr w:rsidR="00127C43" w:rsidRPr="00773A38" w14:paraId="1594A185" w14:textId="77777777" w:rsidTr="002D5333">
        <w:trPr>
          <w:trHeight w:val="413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2D0E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Przestrzenie komunikacyjne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56843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DC893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 xml:space="preserve">Opis w rozdziale: </w:t>
            </w:r>
            <w:r w:rsidRPr="00773A38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127C43" w:rsidRPr="00773A38" w14:paraId="7F6D4712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0205375F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305, 308, 308A, 404 – 406, 408 – 417</w:t>
            </w:r>
          </w:p>
        </w:tc>
        <w:tc>
          <w:tcPr>
            <w:tcW w:w="1431" w:type="pct"/>
            <w:vAlign w:val="center"/>
          </w:tcPr>
          <w:p w14:paraId="1D29F900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6E424566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Etap_IV_AW01a</w:t>
            </w:r>
          </w:p>
        </w:tc>
      </w:tr>
      <w:tr w:rsidR="00127C43" w:rsidRPr="00773A38" w14:paraId="11E6E85D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1E4C88D5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306, 307</w:t>
            </w:r>
          </w:p>
        </w:tc>
        <w:tc>
          <w:tcPr>
            <w:tcW w:w="1431" w:type="pct"/>
            <w:vAlign w:val="center"/>
          </w:tcPr>
          <w:p w14:paraId="792A20A0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6032A4BE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Etap_IV_AW05</w:t>
            </w:r>
          </w:p>
        </w:tc>
      </w:tr>
      <w:tr w:rsidR="00127C43" w:rsidRPr="00773A38" w14:paraId="2B6A8781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626CFB5E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309, 418</w:t>
            </w:r>
          </w:p>
        </w:tc>
        <w:tc>
          <w:tcPr>
            <w:tcW w:w="1431" w:type="pct"/>
            <w:vAlign w:val="center"/>
          </w:tcPr>
          <w:p w14:paraId="09F43F36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7A29A9F8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Etap_IV_AW02</w:t>
            </w:r>
          </w:p>
        </w:tc>
      </w:tr>
      <w:tr w:rsidR="00127C43" w:rsidRPr="00773A38" w14:paraId="736FB192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30DD35CF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310, 419</w:t>
            </w:r>
          </w:p>
        </w:tc>
        <w:tc>
          <w:tcPr>
            <w:tcW w:w="1431" w:type="pct"/>
            <w:vAlign w:val="center"/>
          </w:tcPr>
          <w:p w14:paraId="316606C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321F3CE3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Etap_IV_AW04</w:t>
            </w:r>
          </w:p>
        </w:tc>
      </w:tr>
      <w:tr w:rsidR="00127C43" w:rsidRPr="00773A38" w14:paraId="7DFBBF0F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1EFC1777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407</w:t>
            </w:r>
          </w:p>
        </w:tc>
        <w:tc>
          <w:tcPr>
            <w:tcW w:w="1431" w:type="pct"/>
            <w:vAlign w:val="center"/>
          </w:tcPr>
          <w:p w14:paraId="481CF996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1A9FC2AA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Etap_IV_AW01b</w:t>
            </w:r>
          </w:p>
        </w:tc>
      </w:tr>
      <w:tr w:rsidR="00127C43" w:rsidRPr="00773A38" w14:paraId="1C5C822D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3DDD9158" w14:textId="6C854FBC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420 – 42</w:t>
            </w:r>
            <w:r w:rsidR="00671952">
              <w:rPr>
                <w:color w:val="A6A6A6" w:themeColor="background1" w:themeShade="A6"/>
              </w:rPr>
              <w:t>4</w:t>
            </w:r>
          </w:p>
        </w:tc>
        <w:tc>
          <w:tcPr>
            <w:tcW w:w="1431" w:type="pct"/>
            <w:vAlign w:val="center"/>
          </w:tcPr>
          <w:p w14:paraId="781DB036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25FE0041" w14:textId="77777777" w:rsidR="00127C43" w:rsidRPr="00773A38" w:rsidRDefault="00127C43" w:rsidP="002D5333">
            <w:pPr>
              <w:pStyle w:val="Tabela-tekst"/>
              <w:rPr>
                <w:color w:val="A6A6A6" w:themeColor="background1" w:themeShade="A6"/>
              </w:rPr>
            </w:pPr>
            <w:r w:rsidRPr="00773A38">
              <w:rPr>
                <w:color w:val="A6A6A6" w:themeColor="background1" w:themeShade="A6"/>
              </w:rPr>
              <w:t>Etap_IV_AW03</w:t>
            </w:r>
          </w:p>
        </w:tc>
      </w:tr>
      <w:tr w:rsidR="00127C43" w:rsidRPr="00773A38" w14:paraId="36ECB39B" w14:textId="77777777" w:rsidTr="002D5333">
        <w:trPr>
          <w:trHeight w:val="413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AB38B" w14:textId="77777777" w:rsidR="00127C43" w:rsidRPr="00773A38" w:rsidRDefault="00127C43" w:rsidP="002D5333">
            <w:pPr>
              <w:pStyle w:val="Tabela-tekst"/>
              <w:jc w:val="left"/>
            </w:pPr>
            <w:r w:rsidRPr="00773A38">
              <w:t>Przestrzenie komunikacyjne, klatki schodowe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6A200" w14:textId="77777777" w:rsidR="00127C43" w:rsidRPr="00773A38" w:rsidRDefault="00127C43" w:rsidP="002D5333">
            <w:pPr>
              <w:pStyle w:val="Tabela-tekst"/>
            </w:pPr>
            <w:r w:rsidRPr="00773A38">
              <w:t>II, V, VI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1D747" w14:textId="77777777" w:rsidR="00127C43" w:rsidRPr="00773A38" w:rsidRDefault="00127C43" w:rsidP="002D5333">
            <w:pPr>
              <w:pStyle w:val="Tabela-tekst"/>
            </w:pPr>
            <w:r w:rsidRPr="00773A38">
              <w:t xml:space="preserve">Opis w rozdziale: </w:t>
            </w:r>
            <w:r w:rsidRPr="00773A38">
              <w:rPr>
                <w:i/>
                <w:iCs/>
              </w:rPr>
              <w:t>4 Akustyka wnętrza</w:t>
            </w:r>
          </w:p>
        </w:tc>
      </w:tr>
      <w:tr w:rsidR="00127C43" w:rsidRPr="00773A38" w14:paraId="1054F5CC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31B321F8" w14:textId="77777777" w:rsidR="00127C43" w:rsidRPr="00773A38" w:rsidRDefault="00127C43" w:rsidP="002D5333">
            <w:pPr>
              <w:pStyle w:val="Tabela-tekst"/>
            </w:pPr>
            <w:r w:rsidRPr="00773A38">
              <w:t>201 (Biblioteka)</w:t>
            </w:r>
          </w:p>
        </w:tc>
        <w:tc>
          <w:tcPr>
            <w:tcW w:w="1431" w:type="pct"/>
            <w:vAlign w:val="center"/>
          </w:tcPr>
          <w:p w14:paraId="402AE6B5" w14:textId="77777777" w:rsidR="00127C43" w:rsidRPr="00773A38" w:rsidRDefault="00127C43" w:rsidP="002D5333">
            <w:pPr>
              <w:pStyle w:val="Tabela-tekst"/>
            </w:pPr>
            <w:r w:rsidRPr="00773A38">
              <w:t>II, V, VI</w:t>
            </w:r>
          </w:p>
        </w:tc>
        <w:tc>
          <w:tcPr>
            <w:tcW w:w="1835" w:type="pct"/>
            <w:vAlign w:val="center"/>
          </w:tcPr>
          <w:p w14:paraId="48E18FC3" w14:textId="77777777" w:rsidR="00127C43" w:rsidRPr="00773A38" w:rsidRDefault="00127C43" w:rsidP="002D5333">
            <w:pPr>
              <w:pStyle w:val="Tabela-tekst"/>
            </w:pPr>
            <w:r w:rsidRPr="00773A38">
              <w:t xml:space="preserve">Opis w rozdziale: </w:t>
            </w:r>
            <w:r w:rsidRPr="00773A38">
              <w:rPr>
                <w:i/>
                <w:iCs/>
              </w:rPr>
              <w:t>4 Akustyka wnętrza</w:t>
            </w:r>
          </w:p>
        </w:tc>
      </w:tr>
      <w:tr w:rsidR="00127C43" w:rsidRPr="00773A38" w14:paraId="0A949987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2666514D" w14:textId="77777777" w:rsidR="00127C43" w:rsidRPr="00773A38" w:rsidRDefault="00127C43" w:rsidP="002D5333">
            <w:pPr>
              <w:pStyle w:val="Tabela-tekst"/>
            </w:pPr>
            <w:r w:rsidRPr="00773A38">
              <w:t>301</w:t>
            </w:r>
          </w:p>
        </w:tc>
        <w:tc>
          <w:tcPr>
            <w:tcW w:w="1431" w:type="pct"/>
            <w:vAlign w:val="center"/>
          </w:tcPr>
          <w:p w14:paraId="3E49C7AC" w14:textId="77777777" w:rsidR="00127C43" w:rsidRPr="00773A38" w:rsidRDefault="00127C43" w:rsidP="002D5333">
            <w:pPr>
              <w:pStyle w:val="Tabela-tekst"/>
            </w:pPr>
            <w:r w:rsidRPr="00773A38">
              <w:t>II, V, VI</w:t>
            </w:r>
          </w:p>
        </w:tc>
        <w:tc>
          <w:tcPr>
            <w:tcW w:w="1835" w:type="pct"/>
            <w:vAlign w:val="center"/>
          </w:tcPr>
          <w:p w14:paraId="2F7DDD03" w14:textId="77777777" w:rsidR="00127C43" w:rsidRPr="00773A38" w:rsidRDefault="00127C43" w:rsidP="002D5333">
            <w:pPr>
              <w:pStyle w:val="Tabela-tekst"/>
            </w:pPr>
            <w:r w:rsidRPr="00773A38">
              <w:t>Etap_II_V_VI_AW03</w:t>
            </w:r>
          </w:p>
        </w:tc>
      </w:tr>
      <w:tr w:rsidR="00127C43" w:rsidRPr="00773A38" w14:paraId="4EDDF0B5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01D296EE" w14:textId="77777777" w:rsidR="00127C43" w:rsidRPr="00773A38" w:rsidRDefault="00127C43" w:rsidP="002D5333">
            <w:pPr>
              <w:pStyle w:val="Tabela-tekst"/>
            </w:pPr>
            <w:r w:rsidRPr="00773A38">
              <w:t>401</w:t>
            </w:r>
          </w:p>
        </w:tc>
        <w:tc>
          <w:tcPr>
            <w:tcW w:w="1431" w:type="pct"/>
            <w:vAlign w:val="center"/>
          </w:tcPr>
          <w:p w14:paraId="06F4D57F" w14:textId="77777777" w:rsidR="00127C43" w:rsidRPr="00773A38" w:rsidRDefault="00127C43" w:rsidP="002D5333">
            <w:pPr>
              <w:pStyle w:val="Tabela-tekst"/>
            </w:pPr>
            <w:r w:rsidRPr="00773A38">
              <w:t>II, V, VI</w:t>
            </w:r>
          </w:p>
        </w:tc>
        <w:tc>
          <w:tcPr>
            <w:tcW w:w="1835" w:type="pct"/>
            <w:vAlign w:val="center"/>
          </w:tcPr>
          <w:p w14:paraId="79AF22FB" w14:textId="77777777" w:rsidR="00127C43" w:rsidRPr="00773A38" w:rsidRDefault="00127C43" w:rsidP="002D5333">
            <w:pPr>
              <w:pStyle w:val="Tabela-tekst"/>
            </w:pPr>
            <w:r w:rsidRPr="00773A38">
              <w:t>Etap_II_V_VI_AW02</w:t>
            </w:r>
          </w:p>
        </w:tc>
      </w:tr>
      <w:tr w:rsidR="00127C43" w:rsidRPr="00773A38" w14:paraId="1E912318" w14:textId="77777777" w:rsidTr="002D5333">
        <w:trPr>
          <w:trHeight w:val="413"/>
        </w:trPr>
        <w:tc>
          <w:tcPr>
            <w:tcW w:w="1734" w:type="pct"/>
            <w:vAlign w:val="center"/>
          </w:tcPr>
          <w:p w14:paraId="33683249" w14:textId="77777777" w:rsidR="00127C43" w:rsidRPr="00773A38" w:rsidRDefault="00127C43" w:rsidP="002D5333">
            <w:pPr>
              <w:pStyle w:val="Tabela-tekst"/>
            </w:pPr>
            <w:r w:rsidRPr="00773A38">
              <w:t>403</w:t>
            </w:r>
          </w:p>
        </w:tc>
        <w:tc>
          <w:tcPr>
            <w:tcW w:w="1431" w:type="pct"/>
            <w:vAlign w:val="center"/>
          </w:tcPr>
          <w:p w14:paraId="3F5DEEE4" w14:textId="77777777" w:rsidR="00127C43" w:rsidRPr="00773A38" w:rsidRDefault="00127C43" w:rsidP="002D5333">
            <w:pPr>
              <w:pStyle w:val="Tabela-tekst"/>
            </w:pPr>
            <w:r w:rsidRPr="00773A38">
              <w:t>II, V, VI</w:t>
            </w:r>
          </w:p>
        </w:tc>
        <w:tc>
          <w:tcPr>
            <w:tcW w:w="1835" w:type="pct"/>
            <w:vAlign w:val="center"/>
          </w:tcPr>
          <w:p w14:paraId="11A2688A" w14:textId="77777777" w:rsidR="00127C43" w:rsidRPr="00773A38" w:rsidRDefault="00127C43" w:rsidP="002D5333">
            <w:pPr>
              <w:pStyle w:val="Tabela-tekst"/>
            </w:pPr>
            <w:r w:rsidRPr="00773A38">
              <w:t>Etap_II_V_VI_AW01</w:t>
            </w:r>
          </w:p>
        </w:tc>
      </w:tr>
    </w:tbl>
    <w:p w14:paraId="222700F2" w14:textId="1BD5B644" w:rsidR="000052EF" w:rsidRPr="00773A38" w:rsidRDefault="000052EF" w:rsidP="005B209F">
      <w:pPr>
        <w:pStyle w:val="Spisilustracji"/>
        <w:tabs>
          <w:tab w:val="right" w:leader="dot" w:pos="10195"/>
        </w:tabs>
        <w:sectPr w:rsidR="000052EF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4D5C0A32" w14:textId="77777777" w:rsidR="006E6A3B" w:rsidRPr="00773A38" w:rsidRDefault="006E6A3B" w:rsidP="006E6A3B">
      <w:pPr>
        <w:pStyle w:val="Nagwek1"/>
      </w:pPr>
      <w:bookmarkStart w:id="15" w:name="_Toc259110405"/>
      <w:bookmarkStart w:id="16" w:name="_Toc44502684"/>
      <w:r w:rsidRPr="00773A38">
        <w:lastRenderedPageBreak/>
        <w:t>Podstawa opracowania</w:t>
      </w:r>
      <w:bookmarkEnd w:id="15"/>
      <w:bookmarkEnd w:id="16"/>
    </w:p>
    <w:p w14:paraId="5F00088A" w14:textId="77777777" w:rsidR="006E6A3B" w:rsidRPr="00773A38" w:rsidRDefault="006E6A3B" w:rsidP="006E6A3B">
      <w:pPr>
        <w:pStyle w:val="Nagwek2"/>
      </w:pPr>
      <w:bookmarkStart w:id="17" w:name="_Toc259110406"/>
      <w:bookmarkStart w:id="18" w:name="_Toc44502685"/>
      <w:r w:rsidRPr="00773A38">
        <w:t>Podstawa formalna</w:t>
      </w:r>
      <w:bookmarkEnd w:id="17"/>
      <w:bookmarkEnd w:id="18"/>
    </w:p>
    <w:p w14:paraId="32589852" w14:textId="0C24F25D" w:rsidR="000F3D72" w:rsidRPr="00773A38" w:rsidRDefault="00827E0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19" w:name="_Ref463321734"/>
      <w:bookmarkStart w:id="20" w:name="_Ref362528446"/>
      <w:r w:rsidRPr="00773A38">
        <w:t xml:space="preserve">Umowa nr </w:t>
      </w:r>
      <w:r w:rsidR="0092278B" w:rsidRPr="00773A38">
        <w:t>PSM-</w:t>
      </w:r>
      <w:r w:rsidR="000F3D72" w:rsidRPr="00773A38">
        <w:t xml:space="preserve">A.073.12.2019 zawarta w dniu 2019-07-24 w Katowicach </w:t>
      </w:r>
      <w:r w:rsidR="001778F1" w:rsidRPr="00773A38">
        <w:t>pomiędzy</w:t>
      </w:r>
      <w:r w:rsidR="004C66FA" w:rsidRPr="00773A38">
        <w:t xml:space="preserve"> </w:t>
      </w:r>
      <w:r w:rsidR="0092278B" w:rsidRPr="00773A38">
        <w:t xml:space="preserve">Państwową Szkołą Muzyczną I </w:t>
      </w:r>
      <w:proofErr w:type="spellStart"/>
      <w:r w:rsidR="0092278B" w:rsidRPr="00773A38">
        <w:t>i</w:t>
      </w:r>
      <w:proofErr w:type="spellEnd"/>
      <w:r w:rsidR="0092278B" w:rsidRPr="00773A38">
        <w:t xml:space="preserve"> II st. im. M. Karłowicza w Katowicach </w:t>
      </w:r>
      <w:r w:rsidR="008D0506" w:rsidRPr="00773A38">
        <w:t xml:space="preserve">a </w:t>
      </w:r>
      <w:r w:rsidR="004C66FA" w:rsidRPr="00773A38">
        <w:t>Pracowni</w:t>
      </w:r>
      <w:r w:rsidR="001778F1" w:rsidRPr="00773A38">
        <w:t>ą</w:t>
      </w:r>
      <w:r w:rsidR="004C66FA" w:rsidRPr="00773A38">
        <w:t xml:space="preserve"> Akustyczną Kozłowski sp. j. </w:t>
      </w:r>
      <w:r w:rsidR="000F3D72" w:rsidRPr="00773A38">
        <w:t xml:space="preserve">na opracowanie dokumentacji projektowej w zakresie akustyki na potrzeby remontu / modernizacji / przebudowy budynku Państwowej Szkoły Muzycznej I </w:t>
      </w:r>
      <w:proofErr w:type="spellStart"/>
      <w:r w:rsidR="000F3D72" w:rsidRPr="00773A38">
        <w:t>i</w:t>
      </w:r>
      <w:proofErr w:type="spellEnd"/>
      <w:r w:rsidR="000F3D72" w:rsidRPr="00773A38">
        <w:t xml:space="preserve"> II st. im. M. Karłowicza w Katowicach, przy ul. Teatralnej 16.</w:t>
      </w:r>
    </w:p>
    <w:p w14:paraId="0072931C" w14:textId="334C88EF" w:rsidR="00BB7B91" w:rsidRPr="00773A38" w:rsidRDefault="00BB7B91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t xml:space="preserve">Aneks z dnia 2020-01-08 do umowy nr PSM-A.073.12.2019 zawartej w dniu 2019-07-24 w Katowicach pomiędzy Państwową Szkołą Muzyczną I </w:t>
      </w:r>
      <w:proofErr w:type="spellStart"/>
      <w:r w:rsidRPr="00773A38">
        <w:t>i</w:t>
      </w:r>
      <w:proofErr w:type="spellEnd"/>
      <w:r w:rsidRPr="00773A38">
        <w:t xml:space="preserve"> II st. im. M. Karłowicza w Katowicach a Pracownią Akustyczną Kozłowski sp. j.</w:t>
      </w:r>
    </w:p>
    <w:p w14:paraId="7D987099" w14:textId="77777777" w:rsidR="000B29E0" w:rsidRPr="00773A38" w:rsidRDefault="000B29E0" w:rsidP="000B29E0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t xml:space="preserve">Aneks z dnia 2020-04-14 do umowy nr PSM-A.073.12.2019 zawartej w dniu 2019-07-24 w Katowicach pomiędzy Państwową Szkołą Muzyczną I </w:t>
      </w:r>
      <w:proofErr w:type="spellStart"/>
      <w:r w:rsidRPr="00773A38">
        <w:t>i</w:t>
      </w:r>
      <w:proofErr w:type="spellEnd"/>
      <w:r w:rsidRPr="00773A38">
        <w:t xml:space="preserve"> II st. im. M. Karłowicza w Katowicach a Pracownią Akustyczną Kozłowski sp. j.</w:t>
      </w:r>
    </w:p>
    <w:p w14:paraId="34C46610" w14:textId="50B1FD3A" w:rsidR="000B29E0" w:rsidRPr="00773A38" w:rsidRDefault="009C0460" w:rsidP="000B29E0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t>Aneks z dnia 2020-05-15</w:t>
      </w:r>
      <w:r w:rsidR="000B29E0" w:rsidRPr="00773A38">
        <w:t xml:space="preserve"> do umowy nr PSM-A.073.12.2019 zawartej w dniu 2019-07-24 w Katowicach pomiędzy Państwową Szkołą Muzyczną I </w:t>
      </w:r>
      <w:proofErr w:type="spellStart"/>
      <w:r w:rsidR="000B29E0" w:rsidRPr="00773A38">
        <w:t>i</w:t>
      </w:r>
      <w:proofErr w:type="spellEnd"/>
      <w:r w:rsidR="000B29E0" w:rsidRPr="00773A38">
        <w:t xml:space="preserve"> II st. im. M. Karłowicza w Katowicach a Pracownią Akustyczną Kozłowski sp. j.</w:t>
      </w:r>
    </w:p>
    <w:p w14:paraId="057DD374" w14:textId="77777777" w:rsidR="006E6A3B" w:rsidRPr="00773A38" w:rsidRDefault="006E6A3B" w:rsidP="006E6A3B">
      <w:pPr>
        <w:pStyle w:val="Nagwek2"/>
      </w:pPr>
      <w:bookmarkStart w:id="21" w:name="_Ref258746115"/>
      <w:bookmarkStart w:id="22" w:name="_Toc259110407"/>
      <w:bookmarkStart w:id="23" w:name="_Toc44502686"/>
      <w:bookmarkEnd w:id="19"/>
      <w:bookmarkEnd w:id="20"/>
      <w:r w:rsidRPr="00773A38">
        <w:t>Podstawa merytoryczna</w:t>
      </w:r>
      <w:bookmarkEnd w:id="21"/>
      <w:bookmarkEnd w:id="22"/>
      <w:bookmarkEnd w:id="23"/>
    </w:p>
    <w:p w14:paraId="4725ACF5" w14:textId="77777777" w:rsidR="00347062" w:rsidRPr="00773A38" w:rsidRDefault="00453D42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4" w:name="_Ref362521713"/>
      <w:r w:rsidRPr="00773A38">
        <w:t>PN-</w:t>
      </w:r>
      <w:r w:rsidR="00347062" w:rsidRPr="00773A38">
        <w:t>B</w:t>
      </w:r>
      <w:r w:rsidRPr="00773A38">
        <w:t>-</w:t>
      </w:r>
      <w:r w:rsidR="00347062" w:rsidRPr="00773A38">
        <w:t>02153:2002 Akustyka budowlana. Terminologia, symbole literowe i jednostki.</w:t>
      </w:r>
      <w:bookmarkEnd w:id="24"/>
    </w:p>
    <w:p w14:paraId="0B69061A" w14:textId="77777777" w:rsidR="00347062" w:rsidRPr="00773A38" w:rsidRDefault="00347062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5" w:name="_Ref363457742"/>
      <w:bookmarkStart w:id="26" w:name="_Ref463253973"/>
      <w:r w:rsidRPr="00773A38">
        <w:t>PN</w:t>
      </w:r>
      <w:r w:rsidR="00453D42" w:rsidRPr="00773A38">
        <w:t>-</w:t>
      </w:r>
      <w:r w:rsidRPr="00773A38">
        <w:t>B</w:t>
      </w:r>
      <w:r w:rsidR="00453D42" w:rsidRPr="00773A38">
        <w:t>-</w:t>
      </w:r>
      <w:r w:rsidRPr="00773A38">
        <w:t>02151-</w:t>
      </w:r>
      <w:r w:rsidR="00103CD1" w:rsidRPr="00773A38">
        <w:t>0</w:t>
      </w:r>
      <w:r w:rsidRPr="00773A38">
        <w:t>3:</w:t>
      </w:r>
      <w:bookmarkEnd w:id="25"/>
      <w:r w:rsidR="00453D42" w:rsidRPr="00773A38">
        <w:t>2015-10 Akustyka budowlana. Ochrona przed hałasem w budynkach. Część 3: Wymagania dotyczące izolacyjności akustycznej przegród w budynkach i elementów budowlanych.</w:t>
      </w:r>
      <w:bookmarkEnd w:id="26"/>
    </w:p>
    <w:p w14:paraId="571BD7C7" w14:textId="77777777" w:rsidR="00FA7F5B" w:rsidRPr="00773A38" w:rsidRDefault="00FA7F5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7" w:name="_Ref10112888"/>
      <w:r w:rsidRPr="00773A38">
        <w:t>PN-B-02151-2:2018-01 </w:t>
      </w:r>
      <w:r w:rsidR="006B1CCD" w:rsidRPr="00773A38">
        <w:t>Akustyka budowlana. Ochrona przed hałasem w budynkach. Część 2: Wymagania dotyczące dopuszczalnego poziomu dźwięku w pomieszczeniach.</w:t>
      </w:r>
      <w:bookmarkEnd w:id="27"/>
    </w:p>
    <w:p w14:paraId="6231E04E" w14:textId="77777777" w:rsidR="00F520E5" w:rsidRPr="00773A38" w:rsidRDefault="00F520E5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8" w:name="_Ref10531837"/>
      <w:r w:rsidRPr="00773A38">
        <w:t>PN-B-02151-4:2015-06 Akustyka budowlana. Ochrona przed hałasem w budynkach. Część 4: Wymagania dotyczące warunków pogłosowych i zrozumiałości mowy w pomieszczeniach oraz wytyczne prowadzenia badań.</w:t>
      </w:r>
      <w:bookmarkEnd w:id="28"/>
    </w:p>
    <w:p w14:paraId="2E770992" w14:textId="77777777" w:rsidR="00C17836" w:rsidRPr="00773A38" w:rsidRDefault="00C178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9" w:name="_Ref440445169"/>
      <w:r w:rsidRPr="00773A38">
        <w:t>PN-B-02156:1987</w:t>
      </w:r>
      <w:r w:rsidR="005A6B36" w:rsidRPr="00773A38">
        <w:t> </w:t>
      </w:r>
      <w:r w:rsidRPr="00773A38">
        <w:t>Akustyka budowlana. Metody pomiaru poziomu dźwięku A w budynkach.</w:t>
      </w:r>
      <w:bookmarkEnd w:id="29"/>
    </w:p>
    <w:p w14:paraId="27B6FBD5" w14:textId="77777777" w:rsidR="005A6B36" w:rsidRPr="00773A38" w:rsidRDefault="005A6B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0" w:name="_Ref460418965"/>
      <w:r w:rsidRPr="00773A38">
        <w:t>PN-EN ISO 12354-1:2017-10 Akustyka budowlana. Określenie właściwości akustycznych budynków na podstawie właściwości elementów. Część 1: Izolacyjność od dźwięków powietrznych między pomieszczeniami.</w:t>
      </w:r>
    </w:p>
    <w:p w14:paraId="31E7F365" w14:textId="77777777" w:rsidR="005A6B36" w:rsidRPr="00773A38" w:rsidRDefault="005A6B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t>PN-EN ISO 12354-3:2017-10 Akustyka budowlana. Określenie właściwości akustycznych budynków na podstawie właściwości elementów</w:t>
      </w:r>
      <w:r w:rsidR="000D13AF" w:rsidRPr="00773A38">
        <w:t xml:space="preserve">. </w:t>
      </w:r>
      <w:r w:rsidRPr="00773A38">
        <w:t>Część 3: Izolacyjność od dźwięków powietrznych przenikających z zewnątrz</w:t>
      </w:r>
      <w:r w:rsidR="000D13AF" w:rsidRPr="00773A38">
        <w:t>.</w:t>
      </w:r>
    </w:p>
    <w:p w14:paraId="2A713B71" w14:textId="77777777" w:rsidR="000D13AF" w:rsidRPr="00773A38" w:rsidRDefault="000D13AF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t>PN-EN ISO 12354-4:2017-10 Akustyka budowlana. Określenie właściwości akustycznych budynków na podstawie właściwości elementów. Część 4: Przenikanie hałasu z budynku do środowiska.</w:t>
      </w:r>
    </w:p>
    <w:bookmarkEnd w:id="30"/>
    <w:p w14:paraId="5502180B" w14:textId="77777777" w:rsidR="00926966" w:rsidRPr="00773A38" w:rsidRDefault="0092696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t>PN-EN 12354-5:2009 Akustyka budowlana. Określanie właściwości akustycznych budynków na podstawie właściwości elementów. Część 5: Poziomy hałasu pochodzące od wyposażenia technicznego.</w:t>
      </w:r>
    </w:p>
    <w:p w14:paraId="4C614E77" w14:textId="77777777" w:rsidR="00573036" w:rsidRPr="00773A38" w:rsidRDefault="005730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773A38">
        <w:lastRenderedPageBreak/>
        <w:t>PN-EN 12354-6:2005 Akustyka budowlana. Określanie właściwości akustycznych budynków na podstawie właściwości elementów. Część 6: Pochłanianie dźwięku w pomieszczeniach.</w:t>
      </w:r>
    </w:p>
    <w:p w14:paraId="4C0BF75B" w14:textId="77777777" w:rsidR="007C2D9B" w:rsidRPr="00773A38" w:rsidRDefault="007C2D9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1" w:name="_Ref370295648"/>
      <w:r w:rsidRPr="00773A38">
        <w:t>PN-EN</w:t>
      </w:r>
      <w:r w:rsidR="002835E5" w:rsidRPr="00773A38">
        <w:t> </w:t>
      </w:r>
      <w:r w:rsidRPr="00773A38">
        <w:t>ISO</w:t>
      </w:r>
      <w:r w:rsidR="002835E5" w:rsidRPr="00773A38">
        <w:t> </w:t>
      </w:r>
      <w:r w:rsidRPr="00773A38">
        <w:t>11654</w:t>
      </w:r>
      <w:r w:rsidR="00F929E6" w:rsidRPr="00773A38">
        <w:t>:1999</w:t>
      </w:r>
      <w:r w:rsidR="002835E5" w:rsidRPr="00773A38">
        <w:t> </w:t>
      </w:r>
      <w:r w:rsidR="00C17836" w:rsidRPr="00773A38">
        <w:t xml:space="preserve">Akustyka. </w:t>
      </w:r>
      <w:r w:rsidRPr="00773A38">
        <w:t>Wyroby dźwiękoc</w:t>
      </w:r>
      <w:r w:rsidR="00C17836" w:rsidRPr="00773A38">
        <w:t xml:space="preserve">hłonne używane w budownictwie. </w:t>
      </w:r>
      <w:r w:rsidRPr="00773A38">
        <w:t>Wskaźniki pochłaniania dźwięku.</w:t>
      </w:r>
      <w:bookmarkEnd w:id="31"/>
    </w:p>
    <w:p w14:paraId="021D4CE2" w14:textId="77777777" w:rsidR="007552FC" w:rsidRPr="00773A38" w:rsidRDefault="007552FC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2" w:name="_Ref399936398"/>
      <w:r w:rsidRPr="00773A38">
        <w:t>Rozporządzenie Ministra Infrastruktury z dnia 12 kwietnia 2002 r. w sprawie warunków technicznych, jakim powinny odpowiadać budynki i ich usytuowanie (Dz.U.</w:t>
      </w:r>
      <w:r w:rsidR="00F929E6" w:rsidRPr="00773A38">
        <w:t xml:space="preserve"> </w:t>
      </w:r>
      <w:r w:rsidRPr="00773A38">
        <w:t>2002 nr 75 poz. 690). Tekst ujednolicony po nowelizacji z komentarzem, Instytut Techniki Budowlanej, Warszawa 2009.</w:t>
      </w:r>
      <w:bookmarkEnd w:id="32"/>
    </w:p>
    <w:p w14:paraId="391B2004" w14:textId="77777777" w:rsidR="0044126B" w:rsidRPr="00773A38" w:rsidRDefault="0044126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3" w:name="_Ref364257903"/>
      <w:bookmarkStart w:id="34" w:name="_Ref430249060"/>
      <w:bookmarkStart w:id="35" w:name="_Ref10469450"/>
      <w:r w:rsidRPr="00773A38">
        <w:t>Kulowski A., Akustyka sal, Wydawnictwo Politechniki Gdańskiej, Gdańsk 2007</w:t>
      </w:r>
      <w:bookmarkEnd w:id="33"/>
      <w:bookmarkEnd w:id="34"/>
      <w:r w:rsidR="00453D42" w:rsidRPr="00773A38">
        <w:t>.</w:t>
      </w:r>
      <w:bookmarkEnd w:id="35"/>
    </w:p>
    <w:p w14:paraId="60A80FD9" w14:textId="77777777" w:rsidR="00FD0E10" w:rsidRPr="00773A38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6" w:name="_Ref430248980"/>
      <w:r w:rsidRPr="00773A38">
        <w:t>Sadowski J., Akustyka Architektoniczna, PWN, Warszawa, 1976.</w:t>
      </w:r>
      <w:bookmarkStart w:id="37" w:name="_Ref364226644"/>
      <w:bookmarkEnd w:id="36"/>
    </w:p>
    <w:p w14:paraId="2A74D2DF" w14:textId="77777777" w:rsidR="00FD0E10" w:rsidRPr="00773A38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8" w:name="_Ref430253773"/>
      <w:r w:rsidRPr="00773A38">
        <w:t>Everest A., Podręcznik akustyki, Sonia Draga, Katowice, 2010.</w:t>
      </w:r>
      <w:bookmarkEnd w:id="37"/>
      <w:bookmarkEnd w:id="38"/>
    </w:p>
    <w:p w14:paraId="5ECA8316" w14:textId="77777777" w:rsidR="00FD0E10" w:rsidRPr="00773A38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39" w:name="_Ref364166573"/>
      <w:r w:rsidRPr="00773A38">
        <w:rPr>
          <w:lang w:val="en-US"/>
        </w:rPr>
        <w:t>Long M., Architectural Acoustics, Elsevier Inc., 2006.</w:t>
      </w:r>
      <w:bookmarkEnd w:id="39"/>
    </w:p>
    <w:p w14:paraId="1A13C72D" w14:textId="77777777" w:rsidR="00FD0E10" w:rsidRPr="00773A38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0" w:name="_Ref364166586"/>
      <w:r w:rsidRPr="00773A38">
        <w:rPr>
          <w:lang w:val="en-US"/>
        </w:rPr>
        <w:t xml:space="preserve">Mehta M., Johnson J., </w:t>
      </w:r>
      <w:proofErr w:type="spellStart"/>
      <w:r w:rsidRPr="00773A38">
        <w:rPr>
          <w:lang w:val="en-US"/>
        </w:rPr>
        <w:t>Rocafort</w:t>
      </w:r>
      <w:proofErr w:type="spellEnd"/>
      <w:r w:rsidRPr="00773A38">
        <w:rPr>
          <w:lang w:val="en-US"/>
        </w:rPr>
        <w:t xml:space="preserve"> J., Architectural Acoustics Principles and Design, Prentice Hall 1998.</w:t>
      </w:r>
      <w:bookmarkEnd w:id="40"/>
    </w:p>
    <w:p w14:paraId="03CCB735" w14:textId="77777777" w:rsidR="00FD0E10" w:rsidRPr="00773A38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1" w:name="_Ref370294243"/>
      <w:proofErr w:type="spellStart"/>
      <w:r w:rsidRPr="00773A38">
        <w:rPr>
          <w:lang w:val="en-US"/>
        </w:rPr>
        <w:t>Sheaffer</w:t>
      </w:r>
      <w:proofErr w:type="spellEnd"/>
      <w:r w:rsidRPr="00773A38">
        <w:rPr>
          <w:lang w:val="en-US"/>
        </w:rPr>
        <w:t xml:space="preserve"> J., Prediction and Evaluation of RT Design Criteria, 2007.</w:t>
      </w:r>
      <w:bookmarkEnd w:id="41"/>
    </w:p>
    <w:p w14:paraId="5F9D2606" w14:textId="77777777" w:rsidR="00FD0E10" w:rsidRPr="00773A38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2" w:name="_Ref388629536"/>
      <w:r w:rsidRPr="00773A38">
        <w:rPr>
          <w:lang w:val="en-US"/>
        </w:rPr>
        <w:t xml:space="preserve">Beranek L., Concert Halls and Opera Houses, Springer </w:t>
      </w:r>
      <w:proofErr w:type="spellStart"/>
      <w:r w:rsidRPr="00773A38">
        <w:rPr>
          <w:lang w:val="en-US"/>
        </w:rPr>
        <w:t>Science+Business</w:t>
      </w:r>
      <w:proofErr w:type="spellEnd"/>
      <w:r w:rsidRPr="00773A38">
        <w:rPr>
          <w:lang w:val="en-US"/>
        </w:rPr>
        <w:t xml:space="preserve"> Media, 2004.</w:t>
      </w:r>
      <w:bookmarkEnd w:id="42"/>
    </w:p>
    <w:p w14:paraId="2AC88FBE" w14:textId="77777777" w:rsidR="00992F86" w:rsidRPr="00773A38" w:rsidRDefault="00992F86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3" w:name="_Ref455999426"/>
      <w:proofErr w:type="spellStart"/>
      <w:r w:rsidRPr="00773A38">
        <w:rPr>
          <w:lang w:val="en-US"/>
        </w:rPr>
        <w:t>Fasold</w:t>
      </w:r>
      <w:proofErr w:type="spellEnd"/>
      <w:r w:rsidRPr="00773A38">
        <w:rPr>
          <w:lang w:val="en-US"/>
        </w:rPr>
        <w:t xml:space="preserve"> W., Sonntag E., Winkler H., </w:t>
      </w:r>
      <w:proofErr w:type="spellStart"/>
      <w:r w:rsidRPr="00773A38">
        <w:rPr>
          <w:lang w:val="en-US"/>
        </w:rPr>
        <w:t>Bau</w:t>
      </w:r>
      <w:proofErr w:type="spellEnd"/>
      <w:r w:rsidRPr="00773A38">
        <w:rPr>
          <w:lang w:val="en-US"/>
        </w:rPr>
        <w:t xml:space="preserve">-und </w:t>
      </w:r>
      <w:proofErr w:type="spellStart"/>
      <w:r w:rsidRPr="00773A38">
        <w:rPr>
          <w:lang w:val="en-US"/>
        </w:rPr>
        <w:t>Raumakustik</w:t>
      </w:r>
      <w:proofErr w:type="spellEnd"/>
      <w:r w:rsidRPr="00773A38">
        <w:rPr>
          <w:lang w:val="en-US"/>
        </w:rPr>
        <w:t xml:space="preserve">, VEB Verlag </w:t>
      </w:r>
      <w:proofErr w:type="spellStart"/>
      <w:r w:rsidRPr="00773A38">
        <w:rPr>
          <w:lang w:val="en-US"/>
        </w:rPr>
        <w:t>für</w:t>
      </w:r>
      <w:proofErr w:type="spellEnd"/>
      <w:r w:rsidRPr="00773A38">
        <w:rPr>
          <w:lang w:val="en-US"/>
        </w:rPr>
        <w:t xml:space="preserve"> </w:t>
      </w:r>
      <w:proofErr w:type="spellStart"/>
      <w:r w:rsidRPr="00773A38">
        <w:rPr>
          <w:lang w:val="en-US"/>
        </w:rPr>
        <w:t>Bauwesen</w:t>
      </w:r>
      <w:proofErr w:type="spellEnd"/>
      <w:r w:rsidRPr="00773A38">
        <w:rPr>
          <w:lang w:val="en-US"/>
        </w:rPr>
        <w:t>, Berlin 1987.</w:t>
      </w:r>
      <w:bookmarkEnd w:id="43"/>
    </w:p>
    <w:p w14:paraId="6B3F4483" w14:textId="4EC49AD1" w:rsidR="00992F86" w:rsidRPr="00773A38" w:rsidRDefault="00992F86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4" w:name="_Ref455999429"/>
      <w:proofErr w:type="spellStart"/>
      <w:r w:rsidRPr="00773A38">
        <w:rPr>
          <w:lang w:val="en-US"/>
        </w:rPr>
        <w:t>Makrinienko</w:t>
      </w:r>
      <w:proofErr w:type="spellEnd"/>
      <w:r w:rsidRPr="00773A38">
        <w:rPr>
          <w:lang w:val="en-US"/>
        </w:rPr>
        <w:t>, L.I., Acoustics  of Auditoriums in Public Buildings, Am. Inst. Physic 1994.</w:t>
      </w:r>
      <w:bookmarkEnd w:id="44"/>
    </w:p>
    <w:p w14:paraId="677411C6" w14:textId="63FA7C51" w:rsidR="0055463C" w:rsidRPr="00773A38" w:rsidRDefault="0055463C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r w:rsidRPr="00773A38">
        <w:rPr>
          <w:lang w:val="en-US"/>
        </w:rPr>
        <w:t xml:space="preserve">McCue E., </w:t>
      </w:r>
      <w:proofErr w:type="spellStart"/>
      <w:r w:rsidRPr="00773A38">
        <w:rPr>
          <w:lang w:val="en-US"/>
        </w:rPr>
        <w:t>Talaske</w:t>
      </w:r>
      <w:proofErr w:type="spellEnd"/>
      <w:r w:rsidRPr="00773A38">
        <w:rPr>
          <w:lang w:val="en-US"/>
        </w:rPr>
        <w:t xml:space="preserve"> R. H., Acoustical Design of Music Education Facilities, Acoustical Society of America, 1990.</w:t>
      </w:r>
    </w:p>
    <w:p w14:paraId="75344348" w14:textId="77777777" w:rsidR="00A15E3B" w:rsidRPr="00773A38" w:rsidRDefault="00A15E3B" w:rsidP="00D44282">
      <w:pPr>
        <w:rPr>
          <w:lang w:val="en-US"/>
        </w:rPr>
      </w:pPr>
    </w:p>
    <w:p w14:paraId="71061E5C" w14:textId="77777777" w:rsidR="006E6A3B" w:rsidRPr="00773A38" w:rsidRDefault="006E6A3B" w:rsidP="00D45F86">
      <w:pPr>
        <w:rPr>
          <w:lang w:val="en-US"/>
        </w:rPr>
      </w:pPr>
    </w:p>
    <w:p w14:paraId="12C79D58" w14:textId="77777777" w:rsidR="006E6A3B" w:rsidRPr="00773A38" w:rsidRDefault="006E6A3B" w:rsidP="006E6A3B">
      <w:pPr>
        <w:rPr>
          <w:lang w:val="en-US"/>
        </w:rPr>
        <w:sectPr w:rsidR="006E6A3B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1B0D779E" w14:textId="77777777" w:rsidR="009F4E8B" w:rsidRPr="00773A38" w:rsidRDefault="009F4E8B" w:rsidP="009F4E8B">
      <w:pPr>
        <w:pStyle w:val="Nagwek1"/>
      </w:pPr>
      <w:bookmarkStart w:id="45" w:name="_Toc364161840"/>
      <w:bookmarkStart w:id="46" w:name="_Toc369865997"/>
      <w:bookmarkStart w:id="47" w:name="_Ref431813758"/>
      <w:bookmarkStart w:id="48" w:name="_Ref431813766"/>
      <w:bookmarkStart w:id="49" w:name="_Ref431813777"/>
      <w:bookmarkStart w:id="50" w:name="_Ref431813783"/>
      <w:bookmarkStart w:id="51" w:name="_Ref431813805"/>
      <w:bookmarkStart w:id="52" w:name="_Ref431813827"/>
      <w:bookmarkStart w:id="53" w:name="_Toc44502687"/>
      <w:r w:rsidRPr="00773A38">
        <w:lastRenderedPageBreak/>
        <w:t>Przeznaczenie i program użytkowy obiektu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1670FCDB" w14:textId="77777777" w:rsidR="00452DB3" w:rsidRPr="00773A38" w:rsidRDefault="00452DB3" w:rsidP="00452DB3">
      <w:r w:rsidRPr="00773A38">
        <w:t xml:space="preserve">Modernizacji zostaną poddane sale dydaktyczne, sala kameralna oraz przestrzenie komunikacyjne i biurowe szkoły muzycznej I </w:t>
      </w:r>
      <w:proofErr w:type="spellStart"/>
      <w:r w:rsidRPr="00773A38">
        <w:t>i</w:t>
      </w:r>
      <w:proofErr w:type="spellEnd"/>
      <w:r w:rsidRPr="00773A38">
        <w:t xml:space="preserve"> II st. im. Mieczysława Karłowicza w Katowicach. W sąsiedztwie szkoły znajdują się inne budynki oraz ulica. </w:t>
      </w:r>
    </w:p>
    <w:p w14:paraId="07A11E13" w14:textId="77777777" w:rsidR="00452DB3" w:rsidRPr="00773A38" w:rsidRDefault="00452DB3" w:rsidP="00452DB3">
      <w:r w:rsidRPr="00773A38">
        <w:t>Na podstawie funkcji akustycznej oraz kubatury pomieszczeń zostały dobrane parametry akustyczne, zapewniające wierny przekaz dźwięku lub/i słowa w modernizowanych oraz nowoprojektowanych pomieszczeniach.</w:t>
      </w:r>
    </w:p>
    <w:p w14:paraId="78E6F5A2" w14:textId="777B0A90" w:rsidR="007B5AFD" w:rsidRPr="00773A38" w:rsidRDefault="007B5AFD" w:rsidP="00EA350A">
      <w:r w:rsidRPr="00773A38">
        <w:t>Ze względu na konieczność zapewnienia ciągłości pracy szkoły oraz możliwości realizacji etapów przebudowy w okresach wakacyjnych prace podzielono na 5 etapów:</w:t>
      </w:r>
    </w:p>
    <w:p w14:paraId="4AFEEA4B" w14:textId="332156EE" w:rsidR="00C471CF" w:rsidRPr="00773A38" w:rsidRDefault="00C471CF" w:rsidP="00C471CF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773A38">
        <w:t>Etap I</w:t>
      </w:r>
      <w:r w:rsidRPr="00773A38">
        <w:tab/>
        <w:t xml:space="preserve">– około </w:t>
      </w:r>
      <w:r w:rsidR="003B4E68" w:rsidRPr="00773A38">
        <w:t>555</w:t>
      </w:r>
      <w:r w:rsidRPr="00773A38">
        <w:t xml:space="preserve"> m</w:t>
      </w:r>
      <w:r w:rsidRPr="00773A38">
        <w:rPr>
          <w:vertAlign w:val="superscript"/>
        </w:rPr>
        <w:t>2</w:t>
      </w:r>
      <w:r w:rsidRPr="00773A38">
        <w:t xml:space="preserve"> – przebudowa małej sali koncertowej wraz z istniejącym studio nagrań oraz piwnic z wyłączeniem klatek schodowych. </w:t>
      </w:r>
    </w:p>
    <w:p w14:paraId="306F0C33" w14:textId="355FEE38" w:rsidR="00C471CF" w:rsidRPr="00773A38" w:rsidRDefault="00C471CF" w:rsidP="00C471CF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773A38">
        <w:rPr>
          <w:u w:val="single"/>
        </w:rPr>
        <w:t xml:space="preserve">Etap II – około </w:t>
      </w:r>
      <w:r w:rsidR="003B4E68" w:rsidRPr="00773A38">
        <w:rPr>
          <w:u w:val="single"/>
        </w:rPr>
        <w:t>218</w:t>
      </w:r>
      <w:r w:rsidRPr="00773A38">
        <w:rPr>
          <w:u w:val="single"/>
        </w:rPr>
        <w:t xml:space="preserve"> m</w:t>
      </w:r>
      <w:r w:rsidRPr="00773A38">
        <w:rPr>
          <w:u w:val="single"/>
          <w:vertAlign w:val="superscript"/>
        </w:rPr>
        <w:t>2</w:t>
      </w:r>
      <w:r w:rsidRPr="00773A38">
        <w:rPr>
          <w:u w:val="single"/>
        </w:rPr>
        <w:t xml:space="preserve"> – </w:t>
      </w:r>
      <w:r w:rsidR="00046A95" w:rsidRPr="00773A38">
        <w:rPr>
          <w:u w:val="single"/>
        </w:rPr>
        <w:t>przebudowa części biurowej na parterze z wyłączeniem klatek schodowych.</w:t>
      </w:r>
    </w:p>
    <w:p w14:paraId="2F33C8E9" w14:textId="6612C03A" w:rsidR="00C471CF" w:rsidRPr="00773A38" w:rsidRDefault="00C471CF" w:rsidP="00C471CF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773A38">
        <w:t>Etap III</w:t>
      </w:r>
      <w:r w:rsidRPr="00773A38">
        <w:tab/>
        <w:t xml:space="preserve"> – około </w:t>
      </w:r>
      <w:r w:rsidR="003B4E68" w:rsidRPr="00773A38">
        <w:t>481</w:t>
      </w:r>
      <w:r w:rsidRPr="00773A38">
        <w:t xml:space="preserve"> m</w:t>
      </w:r>
      <w:r w:rsidRPr="00773A38">
        <w:rPr>
          <w:vertAlign w:val="superscript"/>
        </w:rPr>
        <w:t>2</w:t>
      </w:r>
      <w:r w:rsidRPr="00773A38">
        <w:t xml:space="preserve"> – przebudowa północnej części 1 i 2 piętra (część dydaktyczna) z wyłączeniem klatki schodowej. </w:t>
      </w:r>
    </w:p>
    <w:p w14:paraId="70AF57F3" w14:textId="2BC229F5" w:rsidR="00C471CF" w:rsidRPr="00773A38" w:rsidRDefault="003B4E68" w:rsidP="00C471CF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773A38">
        <w:t>Etap IV – około 725</w:t>
      </w:r>
      <w:r w:rsidR="00C471CF" w:rsidRPr="00773A38">
        <w:t xml:space="preserve"> m</w:t>
      </w:r>
      <w:r w:rsidR="00C471CF" w:rsidRPr="00773A38">
        <w:rPr>
          <w:vertAlign w:val="superscript"/>
        </w:rPr>
        <w:t>2</w:t>
      </w:r>
      <w:r w:rsidR="00C471CF" w:rsidRPr="00773A38">
        <w:t xml:space="preserve"> – przebudowa północnej części 3 piętra (część dydaktyczna) oraz 4 piętra (część dydaktyczna) z wyłączeniem klatek schodowych oraz południowej części 4 piętra. </w:t>
      </w:r>
    </w:p>
    <w:p w14:paraId="11CE0628" w14:textId="1D606987" w:rsidR="00C471CF" w:rsidRPr="00773A38" w:rsidRDefault="00C471CF" w:rsidP="00C471CF">
      <w:pPr>
        <w:pStyle w:val="Akapitzlist"/>
        <w:numPr>
          <w:ilvl w:val="0"/>
          <w:numId w:val="8"/>
        </w:numPr>
        <w:ind w:left="714" w:hanging="357"/>
        <w:contextualSpacing w:val="0"/>
        <w:rPr>
          <w:u w:val="single"/>
        </w:rPr>
      </w:pPr>
      <w:r w:rsidRPr="00773A38">
        <w:rPr>
          <w:u w:val="single"/>
        </w:rPr>
        <w:t>Etap V</w:t>
      </w:r>
      <w:r w:rsidRPr="00773A38">
        <w:rPr>
          <w:u w:val="single"/>
        </w:rPr>
        <w:tab/>
        <w:t xml:space="preserve"> – około </w:t>
      </w:r>
      <w:r w:rsidR="003B4E68" w:rsidRPr="00773A38">
        <w:rPr>
          <w:u w:val="single"/>
        </w:rPr>
        <w:t>654</w:t>
      </w:r>
      <w:r w:rsidRPr="00773A38">
        <w:rPr>
          <w:u w:val="single"/>
        </w:rPr>
        <w:t xml:space="preserve"> m</w:t>
      </w:r>
      <w:r w:rsidRPr="00773A38">
        <w:rPr>
          <w:u w:val="single"/>
          <w:vertAlign w:val="superscript"/>
        </w:rPr>
        <w:t>2</w:t>
      </w:r>
      <w:r w:rsidRPr="00773A38">
        <w:rPr>
          <w:u w:val="single"/>
        </w:rPr>
        <w:t xml:space="preserve"> – </w:t>
      </w:r>
      <w:r w:rsidR="00046A95" w:rsidRPr="00773A38">
        <w:rPr>
          <w:u w:val="single"/>
        </w:rPr>
        <w:t>przebudowa południowej części budynku oraz komunikacyjnej i sanitarnej części parteru.</w:t>
      </w:r>
    </w:p>
    <w:p w14:paraId="5C596005" w14:textId="14FB678C" w:rsidR="007B5AFD" w:rsidRPr="00773A38" w:rsidRDefault="00C471CF" w:rsidP="00C471CF">
      <w:pPr>
        <w:pStyle w:val="Akapitzlist"/>
        <w:numPr>
          <w:ilvl w:val="0"/>
          <w:numId w:val="8"/>
        </w:numPr>
        <w:ind w:left="714" w:hanging="357"/>
        <w:contextualSpacing w:val="0"/>
        <w:rPr>
          <w:u w:val="single"/>
        </w:rPr>
      </w:pPr>
      <w:r w:rsidRPr="00773A38">
        <w:rPr>
          <w:u w:val="single"/>
        </w:rPr>
        <w:t>Etap V</w:t>
      </w:r>
      <w:r w:rsidR="003B4E68" w:rsidRPr="00773A38">
        <w:rPr>
          <w:u w:val="single"/>
        </w:rPr>
        <w:t>I – około 182</w:t>
      </w:r>
      <w:r w:rsidRPr="00773A38">
        <w:rPr>
          <w:u w:val="single"/>
        </w:rPr>
        <w:t xml:space="preserve"> m</w:t>
      </w:r>
      <w:r w:rsidRPr="00773A38">
        <w:rPr>
          <w:u w:val="single"/>
          <w:vertAlign w:val="superscript"/>
        </w:rPr>
        <w:t>2</w:t>
      </w:r>
      <w:r w:rsidRPr="00773A38">
        <w:rPr>
          <w:u w:val="single"/>
        </w:rPr>
        <w:t xml:space="preserve"> – </w:t>
      </w:r>
      <w:r w:rsidR="00046A95" w:rsidRPr="00773A38">
        <w:rPr>
          <w:u w:val="single"/>
        </w:rPr>
        <w:t>przebudowa / remont / modernizacja klatek schodowych i przestrzeni komunikacji.</w:t>
      </w:r>
      <w:r w:rsidR="007B5AFD" w:rsidRPr="00773A38">
        <w:rPr>
          <w:u w:val="single"/>
        </w:rPr>
        <w:t xml:space="preserve"> </w:t>
      </w:r>
    </w:p>
    <w:p w14:paraId="5C7A1843" w14:textId="45E1817A" w:rsidR="007B5AFD" w:rsidRPr="00773A38" w:rsidRDefault="007B5AFD" w:rsidP="00EA350A">
      <w:r w:rsidRPr="00773A38">
        <w:t>Niniej</w:t>
      </w:r>
      <w:r w:rsidR="00C471CF" w:rsidRPr="00773A38">
        <w:t xml:space="preserve">sza dokumentacja dotyczy </w:t>
      </w:r>
      <w:r w:rsidR="00C471CF" w:rsidRPr="00773A38">
        <w:rPr>
          <w:u w:val="single"/>
        </w:rPr>
        <w:t xml:space="preserve">Etapu </w:t>
      </w:r>
      <w:r w:rsidR="009427ED" w:rsidRPr="00773A38">
        <w:rPr>
          <w:u w:val="single"/>
        </w:rPr>
        <w:t xml:space="preserve">II, </w:t>
      </w:r>
      <w:r w:rsidR="00C471CF" w:rsidRPr="00773A38">
        <w:rPr>
          <w:u w:val="single"/>
        </w:rPr>
        <w:t>V</w:t>
      </w:r>
      <w:r w:rsidRPr="00773A38">
        <w:rPr>
          <w:u w:val="single"/>
        </w:rPr>
        <w:t xml:space="preserve"> i</w:t>
      </w:r>
      <w:r w:rsidR="009427ED" w:rsidRPr="00773A38">
        <w:rPr>
          <w:u w:val="single"/>
        </w:rPr>
        <w:t xml:space="preserve"> VI</w:t>
      </w:r>
      <w:r w:rsidR="009427ED" w:rsidRPr="00773A38">
        <w:t xml:space="preserve"> i</w:t>
      </w:r>
      <w:r w:rsidRPr="00773A38">
        <w:t xml:space="preserve"> obejmuje przebudowę </w:t>
      </w:r>
      <w:r w:rsidR="00C471CF" w:rsidRPr="00773A38">
        <w:t>południowej częś</w:t>
      </w:r>
      <w:r w:rsidR="009427ED" w:rsidRPr="00773A38">
        <w:t>ci budynku, klatki schodowej w północnej części budynku oraz przestrzeni biurowych</w:t>
      </w:r>
      <w:r w:rsidR="003B4E68" w:rsidRPr="00773A38">
        <w:t>, komunikacyjnych i sanitarnych na parterze</w:t>
      </w:r>
      <w:r w:rsidR="009427ED" w:rsidRPr="00773A38">
        <w:t>.</w:t>
      </w:r>
    </w:p>
    <w:p w14:paraId="284E2297" w14:textId="60E2575A" w:rsidR="004172B8" w:rsidRPr="00773A38" w:rsidRDefault="00E93EFE" w:rsidP="004172B8">
      <w:pPr>
        <w:pStyle w:val="Nagwek2"/>
      </w:pPr>
      <w:bookmarkStart w:id="54" w:name="_Toc44502688"/>
      <w:r w:rsidRPr="00773A38">
        <w:t>Sale do zajęć indywidualnych</w:t>
      </w:r>
      <w:bookmarkEnd w:id="54"/>
    </w:p>
    <w:p w14:paraId="5A32D45F" w14:textId="75F50F3C" w:rsidR="00706DA3" w:rsidRPr="00773A38" w:rsidRDefault="00DA6B4F" w:rsidP="00706DA3">
      <w:r w:rsidRPr="00773A38">
        <w:t>Sale zajęć indywidualnych przeznaczone są przede wszystkim do prowadzenia lekcji na różnych instrumentach. Sale mają zróżnicowana kubaturę i kształt.</w:t>
      </w:r>
      <w:bookmarkStart w:id="55" w:name="_Toc369866006"/>
    </w:p>
    <w:p w14:paraId="1C252941" w14:textId="02589D19" w:rsidR="00DA6B4F" w:rsidRPr="00773A38" w:rsidRDefault="00261700" w:rsidP="00DA6B4F">
      <w:pPr>
        <w:pStyle w:val="Nagwek2"/>
      </w:pPr>
      <w:bookmarkStart w:id="56" w:name="_Toc44502689"/>
      <w:r w:rsidRPr="00773A38">
        <w:t>Sala organowa</w:t>
      </w:r>
      <w:bookmarkEnd w:id="56"/>
    </w:p>
    <w:p w14:paraId="51D43F7B" w14:textId="4591FAE5" w:rsidR="00516401" w:rsidRPr="00773A38" w:rsidRDefault="00261700" w:rsidP="00516401">
      <w:r w:rsidRPr="00773A38">
        <w:t xml:space="preserve">Sala do zajęć indywidualnych, przeznaczona i dostosowana do prowadzenia </w:t>
      </w:r>
      <w:r w:rsidR="00516401" w:rsidRPr="00773A38">
        <w:t>zajęć z wykorzystaniem organów.</w:t>
      </w:r>
    </w:p>
    <w:p w14:paraId="733B514A" w14:textId="4FB2B246" w:rsidR="009427ED" w:rsidRPr="00773A38" w:rsidRDefault="009427ED" w:rsidP="00261700">
      <w:pPr>
        <w:pStyle w:val="Nagwek2"/>
      </w:pPr>
      <w:bookmarkStart w:id="57" w:name="_Toc44502690"/>
      <w:r w:rsidRPr="00773A38">
        <w:t>Biblioteka</w:t>
      </w:r>
      <w:bookmarkEnd w:id="57"/>
    </w:p>
    <w:p w14:paraId="357B2121" w14:textId="498ABEEE" w:rsidR="009427ED" w:rsidRPr="00773A38" w:rsidRDefault="00416B10" w:rsidP="009427ED">
      <w:r w:rsidRPr="00773A38">
        <w:t>Biblioteka jest miejscem przeznaczonym do nauki, odrabiania lekcji, wypożyczania i czytania książek oraz korzystania ze stanowisk komputerowych.</w:t>
      </w:r>
    </w:p>
    <w:p w14:paraId="57732939" w14:textId="7829DDE5" w:rsidR="00C13E1F" w:rsidRPr="00773A38" w:rsidRDefault="00C13E1F" w:rsidP="00261700">
      <w:pPr>
        <w:pStyle w:val="Nagwek2"/>
      </w:pPr>
      <w:bookmarkStart w:id="58" w:name="_Toc44502691"/>
      <w:r w:rsidRPr="00773A38">
        <w:t>Przestrzenie biurowe</w:t>
      </w:r>
      <w:bookmarkEnd w:id="58"/>
    </w:p>
    <w:p w14:paraId="759C04F4" w14:textId="459DF920" w:rsidR="00C13E1F" w:rsidRPr="00773A38" w:rsidRDefault="00C13E1F" w:rsidP="00C13E1F">
      <w:r w:rsidRPr="00773A38">
        <w:t>Pokoje przeznaczone do prowadzenia prac biurowych związanych z organizacją pracy szkoły.</w:t>
      </w:r>
    </w:p>
    <w:p w14:paraId="1C8F7DCF" w14:textId="6EC33BC5" w:rsidR="00261700" w:rsidRPr="00773A38" w:rsidRDefault="00261700" w:rsidP="00261700">
      <w:pPr>
        <w:pStyle w:val="Nagwek2"/>
      </w:pPr>
      <w:bookmarkStart w:id="59" w:name="_Toc44502692"/>
      <w:r w:rsidRPr="00773A38">
        <w:lastRenderedPageBreak/>
        <w:t>Przestrzenie komunikacyjne</w:t>
      </w:r>
      <w:bookmarkEnd w:id="59"/>
    </w:p>
    <w:p w14:paraId="17A6A2E0" w14:textId="178F5C6F" w:rsidR="00261700" w:rsidRPr="00773A38" w:rsidRDefault="00261700" w:rsidP="00261700">
      <w:r w:rsidRPr="00773A38">
        <w:t>Przestrzenie komunikacyjne łączące wszystkie grupy pomieszczeń pełnią rolę nie tylko łączników, ale także często miejsc spotkań i wypoczynku.</w:t>
      </w:r>
    </w:p>
    <w:p w14:paraId="52D8F0F2" w14:textId="45CEF11B" w:rsidR="00261700" w:rsidRPr="00773A38" w:rsidRDefault="00261700" w:rsidP="00261700">
      <w:pPr>
        <w:pStyle w:val="Nagwek2"/>
      </w:pPr>
      <w:bookmarkStart w:id="60" w:name="_Toc44502693"/>
      <w:r w:rsidRPr="00773A38">
        <w:t>Zagadnienia ogólne</w:t>
      </w:r>
      <w:bookmarkEnd w:id="60"/>
    </w:p>
    <w:p w14:paraId="0ED61421" w14:textId="2F047EB6" w:rsidR="00261700" w:rsidRPr="00773A38" w:rsidRDefault="00261700" w:rsidP="00261700">
      <w:r w:rsidRPr="00773A38">
        <w:t>Pojęcia występujące w opracowaniu są zgodne z kanonami terminologicznymi wykorzystywanymi w publikacjach dotyczących akustyki wnętrza i ochrony przeciwdźwiękowej.</w:t>
      </w:r>
    </w:p>
    <w:p w14:paraId="35A3D9CD" w14:textId="27AF112D" w:rsidR="00DA6B4F" w:rsidRPr="00773A38" w:rsidRDefault="00DA6B4F" w:rsidP="00127C43">
      <w:pPr>
        <w:spacing w:after="0" w:line="240" w:lineRule="auto"/>
        <w:jc w:val="left"/>
        <w:sectPr w:rsidR="00DA6B4F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73BED913" w14:textId="2232B98D" w:rsidR="009F4E8B" w:rsidRPr="00773A38" w:rsidRDefault="00476FB8" w:rsidP="00F761E9">
      <w:pPr>
        <w:pStyle w:val="Nagwek1"/>
      </w:pPr>
      <w:bookmarkStart w:id="61" w:name="_Toc44502694"/>
      <w:r w:rsidRPr="00773A38">
        <w:lastRenderedPageBreak/>
        <w:t>Wytyczne dotyczące o</w:t>
      </w:r>
      <w:r w:rsidR="009F4E8B" w:rsidRPr="00773A38">
        <w:t>chron</w:t>
      </w:r>
      <w:r w:rsidRPr="00773A38">
        <w:t>y</w:t>
      </w:r>
      <w:r w:rsidR="009F4E8B" w:rsidRPr="00773A38">
        <w:t xml:space="preserve"> przeciwdźwiękow</w:t>
      </w:r>
      <w:bookmarkEnd w:id="55"/>
      <w:r w:rsidRPr="00773A38">
        <w:t>ej</w:t>
      </w:r>
      <w:bookmarkEnd w:id="61"/>
    </w:p>
    <w:p w14:paraId="7B9AACAD" w14:textId="77777777" w:rsidR="00103CD1" w:rsidRPr="00773A38" w:rsidRDefault="00BB006D" w:rsidP="00103CD1">
      <w:r w:rsidRPr="00773A38">
        <w:t xml:space="preserve">W niniejszym rozdziale podano wymagania dotyczące </w:t>
      </w:r>
      <w:r w:rsidR="00AC1FA2" w:rsidRPr="00773A38">
        <w:t>dopuszczal</w:t>
      </w:r>
      <w:r w:rsidR="001C73EE" w:rsidRPr="00773A38">
        <w:t>nego poziomu tła akustycznego w </w:t>
      </w:r>
      <w:r w:rsidR="000335D3" w:rsidRPr="00773A38">
        <w:t>poszczególnych pomieszczeniach</w:t>
      </w:r>
      <w:r w:rsidR="00AC1FA2" w:rsidRPr="00773A38">
        <w:t xml:space="preserve"> </w:t>
      </w:r>
      <w:r w:rsidRPr="00773A38">
        <w:t>oraz wymagania dotyczące minimalnej izolacyjności akustycznej, jaką powinny s</w:t>
      </w:r>
      <w:r w:rsidR="00AC1FA2" w:rsidRPr="00773A38">
        <w:t xml:space="preserve">pełniać przegrody oraz stolarka </w:t>
      </w:r>
      <w:r w:rsidR="00103CD1" w:rsidRPr="00773A38">
        <w:t>drzwiowa</w:t>
      </w:r>
      <w:r w:rsidR="000335D3" w:rsidRPr="00773A38">
        <w:t>.</w:t>
      </w:r>
    </w:p>
    <w:p w14:paraId="77DF75EF" w14:textId="75FE9724" w:rsidR="001C73EE" w:rsidRPr="00773A38" w:rsidRDefault="001C73EE" w:rsidP="00103CD1">
      <w:r w:rsidRPr="00773A38">
        <w:t xml:space="preserve">Niniejsze </w:t>
      </w:r>
      <w:r w:rsidR="00D466D3" w:rsidRPr="00773A38">
        <w:t>opracowanie nie z</w:t>
      </w:r>
      <w:r w:rsidRPr="00773A38">
        <w:t>awiera projektu ochrony przeciwdźwiękowej przed hałasem pochodzącym od systemu wentylacji. W opracowaniu zamieszczono tylko wytyczne</w:t>
      </w:r>
      <w:r w:rsidR="00C27B9D" w:rsidRPr="00773A38">
        <w:t xml:space="preserve"> dotyczące systemu wentylacji</w:t>
      </w:r>
      <w:r w:rsidR="00A23D4B" w:rsidRPr="00773A38">
        <w:t>,</w:t>
      </w:r>
      <w:r w:rsidRPr="00773A38">
        <w:t xml:space="preserve"> istotne ze względu na ochronę przeciwdźwiękową</w:t>
      </w:r>
      <w:r w:rsidR="004032CF" w:rsidRPr="00773A38">
        <w:t>.</w:t>
      </w:r>
    </w:p>
    <w:p w14:paraId="52BC5339" w14:textId="77777777" w:rsidR="003D2619" w:rsidRPr="00773A38" w:rsidRDefault="003D2619" w:rsidP="003D2619">
      <w:r w:rsidRPr="00773A38">
        <w:t>Za zachowanie podanych w poniższej części opracowania wymaganych wartości i zaleceń odpowiedzialny jest osobiście dany projektant (architektury, konstrukcji, wentylacji, ogrzewan</w:t>
      </w:r>
      <w:r w:rsidR="004833E1" w:rsidRPr="00773A38">
        <w:t xml:space="preserve">ia, instalacji sanitarnych, </w:t>
      </w:r>
      <w:r w:rsidR="00064CF2" w:rsidRPr="00773A38">
        <w:t>itp.</w:t>
      </w:r>
      <w:r w:rsidRPr="00773A38">
        <w:t>).</w:t>
      </w:r>
    </w:p>
    <w:p w14:paraId="5B317816" w14:textId="77777777" w:rsidR="00205216" w:rsidRPr="00773A38" w:rsidRDefault="00205216" w:rsidP="00205216">
      <w:pPr>
        <w:spacing w:before="120"/>
      </w:pPr>
      <w:r w:rsidRPr="00773A38">
        <w:t>Z uwagi na zagadnienie ochrony przeciwdźwiękowej wyróżnia się następujące typy pomieszczeń:</w:t>
      </w:r>
    </w:p>
    <w:p w14:paraId="18F9F921" w14:textId="1B71D1E4" w:rsidR="00205216" w:rsidRPr="00773A38" w:rsidRDefault="00205216" w:rsidP="002052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773A38">
        <w:t xml:space="preserve">Pomieszczenia podlegające ochronie na podstawie przepisów ogólnych (dopuszczalne wartości poziomu dźwięku zawarte są w normie PN-B-02151-2:2018-01 </w:t>
      </w:r>
      <w:r w:rsidRPr="00773A38">
        <w:fldChar w:fldCharType="begin"/>
      </w:r>
      <w:r w:rsidRPr="00773A38">
        <w:instrText xml:space="preserve"> REF _Ref10112888 \r \h </w:instrText>
      </w:r>
      <w:r w:rsidR="00773A38">
        <w:instrText xml:space="preserve"> \* MERGEFORMAT </w:instrText>
      </w:r>
      <w:r w:rsidRPr="00773A38">
        <w:fldChar w:fldCharType="separate"/>
      </w:r>
      <w:r w:rsidR="00233508">
        <w:t>[7]</w:t>
      </w:r>
      <w:r w:rsidRPr="00773A38">
        <w:fldChar w:fldCharType="end"/>
      </w:r>
      <w:r w:rsidRPr="00773A38">
        <w:t>):</w:t>
      </w:r>
    </w:p>
    <w:p w14:paraId="48D72BD9" w14:textId="77777777" w:rsidR="00205216" w:rsidRPr="00773A38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773A38">
        <w:t>sale do zajęć indywidualnych,</w:t>
      </w:r>
    </w:p>
    <w:p w14:paraId="304B66F8" w14:textId="77777777" w:rsidR="00205216" w:rsidRPr="00773A38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773A38">
        <w:t>biblioteka.</w:t>
      </w:r>
    </w:p>
    <w:p w14:paraId="2C0F1F53" w14:textId="41587D40" w:rsidR="00205216" w:rsidRPr="00773A38" w:rsidRDefault="00205216" w:rsidP="00606F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773A38">
        <w:t>Pomieszczenia niepodlegające ochronie przeciwdźwiękowej.</w:t>
      </w:r>
    </w:p>
    <w:p w14:paraId="3D7D8EE7" w14:textId="06492BCC" w:rsidR="00606F9F" w:rsidRPr="00773A38" w:rsidRDefault="00946CBA" w:rsidP="00606F9F">
      <w:r w:rsidRPr="00773A38">
        <w:t>Wszystkie wyżej wymienione pomieszczenia</w:t>
      </w:r>
      <w:r w:rsidR="00940551" w:rsidRPr="00773A38">
        <w:t xml:space="preserve"> </w:t>
      </w:r>
      <w:r w:rsidR="00AB4A8A" w:rsidRPr="00773A38">
        <w:t>powinny być</w:t>
      </w:r>
      <w:r w:rsidR="00940551" w:rsidRPr="00773A38">
        <w:t xml:space="preserve"> chronione</w:t>
      </w:r>
      <w:r w:rsidR="00606F9F" w:rsidRPr="00773A38">
        <w:t xml:space="preserve"> ze względu na hałas powstający:</w:t>
      </w:r>
    </w:p>
    <w:p w14:paraId="2798B32A" w14:textId="5A746D92" w:rsidR="00D264D1" w:rsidRPr="00773A38" w:rsidRDefault="00D264D1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773A38">
        <w:t>na zewnątrz budynku,</w:t>
      </w:r>
    </w:p>
    <w:p w14:paraId="14E0066B" w14:textId="136D17BB" w:rsidR="00606F9F" w:rsidRPr="00773A38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773A38">
        <w:t>wewnątrz budynku w wyniku użytkowania pomieszczeń zgod</w:t>
      </w:r>
      <w:r w:rsidR="00843963" w:rsidRPr="00773A38">
        <w:t>nie z ich przeznaczeniem</w:t>
      </w:r>
      <w:r w:rsidR="00940551" w:rsidRPr="00773A38">
        <w:t>,</w:t>
      </w:r>
    </w:p>
    <w:p w14:paraId="7162E9D2" w14:textId="77777777" w:rsidR="00606F9F" w:rsidRPr="00773A38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773A38">
        <w:t>w wyniku działania urządzeń wyposażenia technicznego budynku,</w:t>
      </w:r>
    </w:p>
    <w:p w14:paraId="7AB10AE8" w14:textId="77777777" w:rsidR="00606F9F" w:rsidRPr="00773A38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773A38">
        <w:t>w wyniku działania technicznych instalacji w</w:t>
      </w:r>
      <w:r w:rsidR="00266D3F" w:rsidRPr="00773A38">
        <w:t xml:space="preserve">ewnętrznych budynku, takich jak </w:t>
      </w:r>
      <w:r w:rsidRPr="00773A38">
        <w:t xml:space="preserve">wentylacja, </w:t>
      </w:r>
      <w:r w:rsidR="00843963" w:rsidRPr="00773A38">
        <w:t xml:space="preserve">oświetlenie, </w:t>
      </w:r>
      <w:r w:rsidRPr="00773A38">
        <w:t>klimatyzacja, instalacje wodne, kanalizacyjne itp.</w:t>
      </w:r>
    </w:p>
    <w:p w14:paraId="74FC5C97" w14:textId="77777777" w:rsidR="00021EF7" w:rsidRPr="00773A38" w:rsidRDefault="009F4E8B" w:rsidP="00021EF7">
      <w:pPr>
        <w:pStyle w:val="Nagwek2"/>
      </w:pPr>
      <w:bookmarkStart w:id="62" w:name="_Ref356801298"/>
      <w:bookmarkStart w:id="63" w:name="_Toc359318930"/>
      <w:bookmarkStart w:id="64" w:name="_Toc369866009"/>
      <w:bookmarkStart w:id="65" w:name="_Toc44502695"/>
      <w:r w:rsidRPr="00773A38">
        <w:t>Dopuszczalny poziom tła akustycznego</w:t>
      </w:r>
      <w:bookmarkEnd w:id="62"/>
      <w:bookmarkEnd w:id="63"/>
      <w:bookmarkEnd w:id="64"/>
      <w:bookmarkEnd w:id="65"/>
    </w:p>
    <w:p w14:paraId="107905DE" w14:textId="6F3FABE3" w:rsidR="00021EF7" w:rsidRPr="00773A38" w:rsidRDefault="00021EF7" w:rsidP="00021EF7">
      <w:pPr>
        <w:rPr>
          <w:lang w:eastAsia="pl-PL"/>
        </w:rPr>
      </w:pPr>
      <w:r w:rsidRPr="00773A38">
        <w:rPr>
          <w:lang w:eastAsia="pl-PL"/>
        </w:rPr>
        <w:t xml:space="preserve">Dopuszczalny poziom hałasu przenikającego do </w:t>
      </w:r>
      <w:r w:rsidR="006877EA" w:rsidRPr="00773A38">
        <w:rPr>
          <w:lang w:eastAsia="pl-PL"/>
        </w:rPr>
        <w:t>pomieszczeń</w:t>
      </w:r>
      <w:r w:rsidR="00270A59" w:rsidRPr="00773A38">
        <w:rPr>
          <w:lang w:eastAsia="pl-PL"/>
        </w:rPr>
        <w:t xml:space="preserve"> </w:t>
      </w:r>
      <w:r w:rsidRPr="00773A38">
        <w:rPr>
          <w:lang w:eastAsia="pl-PL"/>
        </w:rPr>
        <w:t xml:space="preserve">od wszystkich źródeł hałasu łącznie oraz dopuszczalny poziom hałasu przenikającego do </w:t>
      </w:r>
      <w:r w:rsidR="00270A59" w:rsidRPr="00773A38">
        <w:rPr>
          <w:lang w:eastAsia="pl-PL"/>
        </w:rPr>
        <w:t>pomieszczenia</w:t>
      </w:r>
      <w:r w:rsidRPr="00773A38">
        <w:rPr>
          <w:lang w:eastAsia="pl-PL"/>
        </w:rPr>
        <w:t xml:space="preserve"> od wyposażenia technicznego budynku oraz innych urządzeń w budynku i poza budynkiem</w:t>
      </w:r>
      <w:r w:rsidR="00A23D4B" w:rsidRPr="00773A38">
        <w:rPr>
          <w:lang w:eastAsia="pl-PL"/>
        </w:rPr>
        <w:t>,</w:t>
      </w:r>
      <w:r w:rsidRPr="00773A38">
        <w:rPr>
          <w:lang w:eastAsia="pl-PL"/>
        </w:rPr>
        <w:t xml:space="preserve"> nie powinien przekraczać wartości wyrażonych za pomocą krzywych oceny hałasu NR wyspecyfikowanych w </w:t>
      </w:r>
      <w:r w:rsidRPr="00773A38">
        <w:rPr>
          <w:lang w:eastAsia="pl-PL"/>
        </w:rPr>
        <w:fldChar w:fldCharType="begin"/>
      </w:r>
      <w:r w:rsidRPr="00773A38">
        <w:rPr>
          <w:lang w:eastAsia="pl-PL"/>
        </w:rPr>
        <w:instrText xml:space="preserve"> REF _Ref354271691 \h </w:instrText>
      </w:r>
      <w:r w:rsidR="00773A38">
        <w:rPr>
          <w:lang w:eastAsia="pl-PL"/>
        </w:rPr>
        <w:instrText xml:space="preserve"> \* MERGEFORMAT </w:instrText>
      </w:r>
      <w:r w:rsidRPr="00773A38">
        <w:rPr>
          <w:lang w:eastAsia="pl-PL"/>
        </w:rPr>
      </w:r>
      <w:r w:rsidRPr="00773A38">
        <w:rPr>
          <w:lang w:eastAsia="pl-PL"/>
        </w:rPr>
        <w:fldChar w:fldCharType="separate"/>
      </w:r>
      <w:r w:rsidR="00233508" w:rsidRPr="00773A38">
        <w:t xml:space="preserve">Tab. </w:t>
      </w:r>
      <w:r w:rsidR="00233508">
        <w:rPr>
          <w:noProof/>
        </w:rPr>
        <w:t>3</w:t>
      </w:r>
      <w:r w:rsidR="00233508" w:rsidRPr="00773A38">
        <w:t>.</w:t>
      </w:r>
      <w:r w:rsidR="00233508">
        <w:rPr>
          <w:noProof/>
        </w:rPr>
        <w:t>1</w:t>
      </w:r>
      <w:r w:rsidRPr="00773A38">
        <w:rPr>
          <w:lang w:eastAsia="pl-PL"/>
        </w:rPr>
        <w:fldChar w:fldCharType="end"/>
      </w:r>
      <w:r w:rsidR="00A23D4B" w:rsidRPr="00773A38">
        <w:rPr>
          <w:lang w:eastAsia="pl-PL"/>
        </w:rPr>
        <w:t>.</w:t>
      </w:r>
    </w:p>
    <w:p w14:paraId="0DE2D69D" w14:textId="40638FF2" w:rsidR="00021EF7" w:rsidRPr="00773A38" w:rsidRDefault="00021EF7" w:rsidP="00021EF7">
      <w:pPr>
        <w:rPr>
          <w:lang w:eastAsia="pl-PL"/>
        </w:rPr>
      </w:pPr>
      <w:r w:rsidRPr="00773A38">
        <w:rPr>
          <w:lang w:eastAsia="pl-PL"/>
        </w:rPr>
        <w:t>Jako kryterium uzupełniające podano w nawiasach wartości dopuszczalne wyrażone poprzez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równoważny poziom dźwięku A. Kryterium uzupełniające należy stosować w przypadku, w którym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dostępne są jedynie jednoliczbowe wartości hałasu generowanego przez elementy wyposażenia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technicznego i nie jest możliwe ich bezpośrednie porównanie z wartościami określonymi przez krzywe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oceny hałasu NR. W</w:t>
      </w:r>
      <w:r w:rsidR="00D264D1" w:rsidRPr="00773A38">
        <w:rPr>
          <w:lang w:eastAsia="pl-PL"/>
        </w:rPr>
        <w:t> </w:t>
      </w:r>
      <w:r w:rsidRPr="00773A38">
        <w:rPr>
          <w:lang w:eastAsia="pl-PL"/>
        </w:rPr>
        <w:t>przypadku, w którym określone są oba kryteria, krzywe oceny hałasu NR oraz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wartości jednoliczbowe, jako kryterium priorytetowe należy traktować to określone przez krzywe oceny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hałasu NR.</w:t>
      </w:r>
    </w:p>
    <w:p w14:paraId="362E0D7E" w14:textId="1FFB3DB7" w:rsidR="00AD7E65" w:rsidRPr="00773A38" w:rsidRDefault="00021EF7" w:rsidP="00021EF7">
      <w:pPr>
        <w:rPr>
          <w:lang w:eastAsia="pl-PL"/>
        </w:rPr>
      </w:pPr>
      <w:r w:rsidRPr="00773A38">
        <w:rPr>
          <w:lang w:eastAsia="pl-PL"/>
        </w:rPr>
        <w:t>Wartości zastosowanych krzywych oceny hałasu przedstawiono w</w:t>
      </w:r>
      <w:r w:rsidR="00285DB6" w:rsidRPr="00773A38">
        <w:rPr>
          <w:lang w:eastAsia="pl-PL"/>
        </w:rPr>
        <w:t xml:space="preserve"> </w:t>
      </w:r>
      <w:r w:rsidR="00A23D4B" w:rsidRPr="00773A38">
        <w:rPr>
          <w:lang w:eastAsia="pl-PL"/>
        </w:rPr>
        <w:fldChar w:fldCharType="begin"/>
      </w:r>
      <w:r w:rsidR="00A23D4B" w:rsidRPr="00773A38">
        <w:rPr>
          <w:lang w:eastAsia="pl-PL"/>
        </w:rPr>
        <w:instrText xml:space="preserve"> REF _Ref10114416 \h </w:instrText>
      </w:r>
      <w:r w:rsidR="00773A38">
        <w:rPr>
          <w:lang w:eastAsia="pl-PL"/>
        </w:rPr>
        <w:instrText xml:space="preserve"> \* MERGEFORMAT </w:instrText>
      </w:r>
      <w:r w:rsidR="00A23D4B" w:rsidRPr="00773A38">
        <w:rPr>
          <w:lang w:eastAsia="pl-PL"/>
        </w:rPr>
      </w:r>
      <w:r w:rsidR="00A23D4B" w:rsidRPr="00773A38">
        <w:rPr>
          <w:lang w:eastAsia="pl-PL"/>
        </w:rPr>
        <w:fldChar w:fldCharType="separate"/>
      </w:r>
      <w:r w:rsidR="00233508" w:rsidRPr="00773A38">
        <w:t xml:space="preserve">Tab. </w:t>
      </w:r>
      <w:r w:rsidR="00233508">
        <w:rPr>
          <w:noProof/>
        </w:rPr>
        <w:t>3</w:t>
      </w:r>
      <w:r w:rsidR="00233508" w:rsidRPr="00773A38">
        <w:t>.</w:t>
      </w:r>
      <w:r w:rsidR="00233508">
        <w:rPr>
          <w:noProof/>
        </w:rPr>
        <w:t>2</w:t>
      </w:r>
      <w:r w:rsidR="00A23D4B" w:rsidRPr="00773A38">
        <w:rPr>
          <w:lang w:eastAsia="pl-PL"/>
        </w:rPr>
        <w:fldChar w:fldCharType="end"/>
      </w:r>
      <w:r w:rsidRPr="00773A38">
        <w:rPr>
          <w:lang w:eastAsia="pl-PL"/>
        </w:rPr>
        <w:t>. Wymagane wartości</w:t>
      </w:r>
      <w:r w:rsidR="00BF5129" w:rsidRPr="00773A38">
        <w:rPr>
          <w:lang w:eastAsia="pl-PL"/>
        </w:rPr>
        <w:t xml:space="preserve"> </w:t>
      </w:r>
      <w:r w:rsidRPr="00773A38">
        <w:rPr>
          <w:lang w:eastAsia="pl-PL"/>
        </w:rPr>
        <w:t>dopuszczalnego poziomu tła akustycznego odnoszą się do typowych źródeł hałasu, których widmo ma</w:t>
      </w:r>
      <w:r w:rsidR="0087699B" w:rsidRPr="00773A38">
        <w:rPr>
          <w:lang w:eastAsia="pl-PL"/>
        </w:rPr>
        <w:t xml:space="preserve"> </w:t>
      </w:r>
      <w:r w:rsidRPr="00773A38">
        <w:rPr>
          <w:lang w:eastAsia="pl-PL"/>
        </w:rPr>
        <w:t>charakter szerokopasmowy. W pomieszczeniach nie może być słyszalny hałas tonalny.</w:t>
      </w:r>
    </w:p>
    <w:p w14:paraId="63077E41" w14:textId="4916F188" w:rsidR="00AD7E65" w:rsidRPr="00773A38" w:rsidRDefault="00AD7E65" w:rsidP="00AD7E65">
      <w:pPr>
        <w:spacing w:after="0" w:line="240" w:lineRule="auto"/>
        <w:jc w:val="left"/>
        <w:rPr>
          <w:lang w:eastAsia="pl-PL"/>
        </w:rPr>
      </w:pPr>
      <w:r w:rsidRPr="00773A38">
        <w:rPr>
          <w:lang w:eastAsia="pl-PL"/>
        </w:rPr>
        <w:br w:type="page"/>
      </w:r>
    </w:p>
    <w:p w14:paraId="63C38B51" w14:textId="5407597F" w:rsidR="009F4E8B" w:rsidRPr="00773A38" w:rsidRDefault="009F4E8B" w:rsidP="00C943CC">
      <w:pPr>
        <w:pStyle w:val="Legenda"/>
        <w:jc w:val="both"/>
      </w:pPr>
      <w:bookmarkStart w:id="66" w:name="_Ref354271691"/>
      <w:bookmarkStart w:id="67" w:name="_Toc358881475"/>
      <w:bookmarkStart w:id="68" w:name="_Toc359318973"/>
      <w:bookmarkStart w:id="69" w:name="_Toc369866065"/>
      <w:bookmarkStart w:id="70" w:name="_Toc44502717"/>
      <w:bookmarkStart w:id="71" w:name="_Toc342287962"/>
      <w:bookmarkStart w:id="72" w:name="_Toc343063418"/>
      <w:bookmarkStart w:id="73" w:name="_Toc344912581"/>
      <w:r w:rsidRPr="00773A38">
        <w:lastRenderedPageBreak/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1</w:t>
      </w:r>
      <w:r w:rsidR="006D0298" w:rsidRPr="00773A38">
        <w:rPr>
          <w:noProof/>
        </w:rPr>
        <w:fldChar w:fldCharType="end"/>
      </w:r>
      <w:bookmarkEnd w:id="66"/>
      <w:r w:rsidRPr="00773A38">
        <w:t>. Dopuszczalny poziom tła akustycznego</w:t>
      </w:r>
      <w:bookmarkEnd w:id="67"/>
      <w:bookmarkEnd w:id="68"/>
      <w:bookmarkEnd w:id="69"/>
      <w:r w:rsidR="000852C5" w:rsidRPr="00773A38">
        <w:t xml:space="preserve"> wyrażony za pomocą krzywych oceny hałasu NR oraz równoważnego poziomu dźwięku A</w:t>
      </w:r>
      <w:r w:rsidR="00DA08A3" w:rsidRPr="00773A38">
        <w:t xml:space="preserve"> – dotyczy pomieszczeń z etapu II, V, VI</w:t>
      </w:r>
      <w:bookmarkEnd w:id="70"/>
    </w:p>
    <w:tbl>
      <w:tblPr>
        <w:tblStyle w:val="PA1"/>
        <w:tblW w:w="10206" w:type="dxa"/>
        <w:jc w:val="center"/>
        <w:tblLook w:val="0080" w:firstRow="0" w:lastRow="0" w:firstColumn="1" w:lastColumn="0" w:noHBand="0" w:noVBand="0"/>
      </w:tblPr>
      <w:tblGrid>
        <w:gridCol w:w="4572"/>
        <w:gridCol w:w="2817"/>
        <w:gridCol w:w="2817"/>
      </w:tblGrid>
      <w:tr w:rsidR="009F4E8B" w:rsidRPr="00773A38" w14:paraId="5299C82C" w14:textId="77777777" w:rsidTr="00BC37A1">
        <w:trPr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bottom w:val="single" w:sz="12" w:space="0" w:color="auto"/>
            </w:tcBorders>
            <w:vAlign w:val="center"/>
          </w:tcPr>
          <w:p w14:paraId="5FC48DB9" w14:textId="77777777" w:rsidR="009F4E8B" w:rsidRPr="00773A38" w:rsidRDefault="009F4E8B" w:rsidP="00B7164F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Pomieszczenie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14:paraId="127DD03F" w14:textId="77777777" w:rsidR="009F4E8B" w:rsidRPr="00773A38" w:rsidRDefault="009F4E8B" w:rsidP="00B7164F">
            <w:pPr>
              <w:pStyle w:val="Tabela-tekst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73A38">
              <w:rPr>
                <w:b/>
              </w:rPr>
              <w:t>Dopuszczalne całkowite tło akustyczne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14:paraId="7FAAB2C9" w14:textId="77777777" w:rsidR="009F4E8B" w:rsidRPr="00773A38" w:rsidRDefault="009F4E8B" w:rsidP="004654E0">
            <w:pPr>
              <w:pStyle w:val="Tabela-tekst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73A38">
              <w:rPr>
                <w:b/>
              </w:rPr>
              <w:t xml:space="preserve">Dopuszczalny łączny hałas od klimatyzacji, wentylacji </w:t>
            </w:r>
            <w:r w:rsidRPr="00773A38">
              <w:rPr>
                <w:b/>
              </w:rPr>
              <w:br/>
              <w:t>i wyposażenia technicznego</w:t>
            </w:r>
          </w:p>
        </w:tc>
      </w:tr>
      <w:tr w:rsidR="006877EA" w:rsidRPr="00773A38" w14:paraId="6522DB4F" w14:textId="77777777" w:rsidTr="006877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93FC6" w14:textId="5CC0E61D" w:rsidR="006877EA" w:rsidRPr="00773A38" w:rsidRDefault="006877EA" w:rsidP="00B7164F">
            <w:pPr>
              <w:pStyle w:val="Tabela-tekst"/>
              <w:jc w:val="center"/>
            </w:pPr>
            <w:r w:rsidRPr="00773A38">
              <w:t>Sala organowa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080F8" w14:textId="6F48C3D1" w:rsidR="006877EA" w:rsidRPr="00773A38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3A38">
              <w:t>NR 25 (35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9577" w14:textId="558D2E99" w:rsidR="006877EA" w:rsidRPr="00773A38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3A38">
              <w:t>NR 20 (30 dB A)</w:t>
            </w:r>
          </w:p>
        </w:tc>
      </w:tr>
      <w:tr w:rsidR="006877EA" w:rsidRPr="00773A38" w14:paraId="56633919" w14:textId="77777777" w:rsidTr="006877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18E9" w14:textId="24417F39" w:rsidR="006877EA" w:rsidRPr="00773A38" w:rsidRDefault="006877EA" w:rsidP="00B7164F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78999" w14:textId="7FBA66CD" w:rsidR="006877EA" w:rsidRPr="00773A38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3A38">
              <w:t>NR 25 (35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67C17" w14:textId="2D06B00C" w:rsidR="006877EA" w:rsidRPr="00773A38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3A38">
              <w:t>NR 20 (30 dB A)</w:t>
            </w:r>
          </w:p>
        </w:tc>
      </w:tr>
      <w:tr w:rsidR="006877EA" w:rsidRPr="00773A38" w14:paraId="5208C613" w14:textId="77777777" w:rsidTr="006877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A5A8F8" w14:textId="0BA4BD60" w:rsidR="006877EA" w:rsidRPr="00773A38" w:rsidRDefault="006877EA" w:rsidP="00B7164F">
            <w:pPr>
              <w:pStyle w:val="Tabela-tekst"/>
              <w:jc w:val="center"/>
            </w:pPr>
            <w:r w:rsidRPr="00773A38">
              <w:t>Biblioteka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50105A" w14:textId="4A01CB6A" w:rsidR="006877EA" w:rsidRPr="00773A38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3A38">
              <w:t>NR 25 (35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9039DD" w14:textId="41E57C8C" w:rsidR="006877EA" w:rsidRPr="00773A38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3A38">
              <w:t>NR 20 (30 dB A)</w:t>
            </w:r>
          </w:p>
        </w:tc>
      </w:tr>
    </w:tbl>
    <w:p w14:paraId="76B94EB7" w14:textId="4ADA1CC7" w:rsidR="009F4E8B" w:rsidRPr="00773A38" w:rsidRDefault="009F4E8B" w:rsidP="00FC458A">
      <w:pPr>
        <w:pStyle w:val="Legenda"/>
      </w:pPr>
      <w:bookmarkStart w:id="74" w:name="_Ref354271690"/>
      <w:bookmarkStart w:id="75" w:name="_Ref354655744"/>
      <w:bookmarkStart w:id="76" w:name="_Ref10114416"/>
      <w:bookmarkStart w:id="77" w:name="_Toc358881476"/>
      <w:bookmarkStart w:id="78" w:name="_Toc361734944"/>
      <w:bookmarkStart w:id="79" w:name="_Toc361754276"/>
      <w:bookmarkStart w:id="80" w:name="_Toc369866066"/>
      <w:bookmarkStart w:id="81" w:name="_Toc44502718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2</w:t>
      </w:r>
      <w:r w:rsidR="006D0298" w:rsidRPr="00773A38">
        <w:rPr>
          <w:noProof/>
        </w:rPr>
        <w:fldChar w:fldCharType="end"/>
      </w:r>
      <w:bookmarkEnd w:id="74"/>
      <w:bookmarkEnd w:id="75"/>
      <w:bookmarkEnd w:id="76"/>
      <w:r w:rsidRPr="00773A38">
        <w:t>. Wartości poziomu ciśnienia akustycznego dla krzywych oceny hałasu</w:t>
      </w:r>
      <w:bookmarkEnd w:id="77"/>
      <w:bookmarkEnd w:id="78"/>
      <w:bookmarkEnd w:id="79"/>
      <w:bookmarkEnd w:id="80"/>
      <w:r w:rsidR="00A84091" w:rsidRPr="00773A38">
        <w:t xml:space="preserve"> NR</w:t>
      </w:r>
      <w:bookmarkEnd w:id="81"/>
    </w:p>
    <w:tbl>
      <w:tblPr>
        <w:tblStyle w:val="PA1"/>
        <w:tblW w:w="5000" w:type="pct"/>
        <w:tblLook w:val="0000" w:firstRow="0" w:lastRow="0" w:firstColumn="0" w:lastColumn="0" w:noHBand="0" w:noVBand="0"/>
      </w:tblPr>
      <w:tblGrid>
        <w:gridCol w:w="1130"/>
        <w:gridCol w:w="1132"/>
        <w:gridCol w:w="1132"/>
        <w:gridCol w:w="1132"/>
        <w:gridCol w:w="1131"/>
        <w:gridCol w:w="1131"/>
        <w:gridCol w:w="1131"/>
        <w:gridCol w:w="1131"/>
        <w:gridCol w:w="1125"/>
      </w:tblGrid>
      <w:tr w:rsidR="00203811" w:rsidRPr="00773A38" w14:paraId="373C1DA4" w14:textId="77777777" w:rsidTr="00203811"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</w:tcPr>
          <w:p w14:paraId="3E0DC8FA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 xml:space="preserve">f [Hz] </w:t>
            </w:r>
            <w:r w:rsidRPr="00773A38">
              <w:rPr>
                <w:b/>
              </w:rPr>
              <w:sym w:font="Symbol" w:char="F0AE"/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31E3FA75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63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120C39F7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125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7A187BF0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250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1857A3C5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500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75328086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1 000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2D798B38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2 000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2ADEA49C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4 000</w:t>
            </w:r>
          </w:p>
        </w:tc>
        <w:tc>
          <w:tcPr>
            <w:tcW w:w="553" w:type="pct"/>
            <w:tcBorders>
              <w:bottom w:val="single" w:sz="12" w:space="0" w:color="auto"/>
            </w:tcBorders>
          </w:tcPr>
          <w:p w14:paraId="3A5DB02A" w14:textId="77777777" w:rsidR="00203811" w:rsidRPr="00773A38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773A38">
              <w:rPr>
                <w:b/>
              </w:rPr>
              <w:t>8 000</w:t>
            </w:r>
          </w:p>
        </w:tc>
      </w:tr>
      <w:tr w:rsidR="00AA1221" w:rsidRPr="00773A38" w14:paraId="47FBDCCB" w14:textId="77777777" w:rsidTr="00203811">
        <w:tc>
          <w:tcPr>
            <w:tcW w:w="555" w:type="pct"/>
            <w:tcBorders>
              <w:right w:val="single" w:sz="12" w:space="0" w:color="auto"/>
            </w:tcBorders>
          </w:tcPr>
          <w:p w14:paraId="3813EFC8" w14:textId="22B31102" w:rsidR="00AA1221" w:rsidRPr="00773A38" w:rsidRDefault="00AA1221" w:rsidP="00AA122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NR20 [dB]</w:t>
            </w:r>
          </w:p>
        </w:tc>
        <w:tc>
          <w:tcPr>
            <w:tcW w:w="556" w:type="pct"/>
          </w:tcPr>
          <w:p w14:paraId="6FE28BCB" w14:textId="4AA03346" w:rsidR="00AA1221" w:rsidRPr="00773A38" w:rsidRDefault="00AA1221" w:rsidP="00AA1221">
            <w:pPr>
              <w:pStyle w:val="Tabela-tekst"/>
              <w:jc w:val="center"/>
            </w:pPr>
            <w:r w:rsidRPr="00773A38">
              <w:t>51,3</w:t>
            </w:r>
          </w:p>
        </w:tc>
        <w:tc>
          <w:tcPr>
            <w:tcW w:w="556" w:type="pct"/>
          </w:tcPr>
          <w:p w14:paraId="6119D72A" w14:textId="7EDBE216" w:rsidR="00AA1221" w:rsidRPr="00773A38" w:rsidRDefault="00AA1221" w:rsidP="00AA1221">
            <w:pPr>
              <w:pStyle w:val="Tabela-tekst"/>
              <w:jc w:val="center"/>
            </w:pPr>
            <w:r w:rsidRPr="00773A38">
              <w:t>39,4</w:t>
            </w:r>
          </w:p>
        </w:tc>
        <w:tc>
          <w:tcPr>
            <w:tcW w:w="556" w:type="pct"/>
          </w:tcPr>
          <w:p w14:paraId="3760602B" w14:textId="547D6824" w:rsidR="00AA1221" w:rsidRPr="00773A38" w:rsidRDefault="00AA1221" w:rsidP="00AA1221">
            <w:pPr>
              <w:pStyle w:val="Tabela-tekst"/>
              <w:jc w:val="center"/>
            </w:pPr>
            <w:r w:rsidRPr="00773A38">
              <w:t>30,6</w:t>
            </w:r>
          </w:p>
        </w:tc>
        <w:tc>
          <w:tcPr>
            <w:tcW w:w="556" w:type="pct"/>
          </w:tcPr>
          <w:p w14:paraId="07561968" w14:textId="6A111A8C" w:rsidR="00AA1221" w:rsidRPr="00773A38" w:rsidRDefault="00AA1221" w:rsidP="00AA1221">
            <w:pPr>
              <w:pStyle w:val="Tabela-tekst"/>
              <w:jc w:val="center"/>
            </w:pPr>
            <w:r w:rsidRPr="00773A38">
              <w:t>24,3</w:t>
            </w:r>
          </w:p>
        </w:tc>
        <w:tc>
          <w:tcPr>
            <w:tcW w:w="556" w:type="pct"/>
          </w:tcPr>
          <w:p w14:paraId="0D195EB6" w14:textId="2D345529" w:rsidR="00AA1221" w:rsidRPr="00773A38" w:rsidRDefault="00AA1221" w:rsidP="00AA1221">
            <w:pPr>
              <w:pStyle w:val="Tabela-tekst"/>
              <w:jc w:val="center"/>
            </w:pPr>
            <w:r w:rsidRPr="00773A38">
              <w:t>20,0</w:t>
            </w:r>
          </w:p>
        </w:tc>
        <w:tc>
          <w:tcPr>
            <w:tcW w:w="556" w:type="pct"/>
          </w:tcPr>
          <w:p w14:paraId="21531AE0" w14:textId="4BB3D9BD" w:rsidR="00AA1221" w:rsidRPr="00773A38" w:rsidRDefault="00AA1221" w:rsidP="00AA1221">
            <w:pPr>
              <w:pStyle w:val="Tabela-tekst"/>
              <w:jc w:val="center"/>
            </w:pPr>
            <w:r w:rsidRPr="00773A38">
              <w:t>16,8</w:t>
            </w:r>
          </w:p>
        </w:tc>
        <w:tc>
          <w:tcPr>
            <w:tcW w:w="556" w:type="pct"/>
          </w:tcPr>
          <w:p w14:paraId="0C3AC40B" w14:textId="4DB50B50" w:rsidR="00AA1221" w:rsidRPr="00773A38" w:rsidRDefault="00AA1221" w:rsidP="00AA1221">
            <w:pPr>
              <w:pStyle w:val="Tabela-tekst"/>
              <w:jc w:val="center"/>
            </w:pPr>
            <w:r w:rsidRPr="00773A38">
              <w:t>14,4</w:t>
            </w:r>
          </w:p>
        </w:tc>
        <w:tc>
          <w:tcPr>
            <w:tcW w:w="553" w:type="pct"/>
          </w:tcPr>
          <w:p w14:paraId="457F841B" w14:textId="357FEC3B" w:rsidR="00AA1221" w:rsidRPr="00773A38" w:rsidRDefault="00AA1221" w:rsidP="00AA1221">
            <w:pPr>
              <w:pStyle w:val="Tabela-tekst"/>
              <w:jc w:val="center"/>
            </w:pPr>
            <w:r w:rsidRPr="00773A38">
              <w:t>12,6</w:t>
            </w:r>
          </w:p>
        </w:tc>
      </w:tr>
      <w:tr w:rsidR="00AA1221" w:rsidRPr="00773A38" w14:paraId="1F89A4FD" w14:textId="77777777" w:rsidTr="000B4CAE"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</w:tcPr>
          <w:p w14:paraId="2B75E122" w14:textId="77777777" w:rsidR="00AA1221" w:rsidRPr="00773A38" w:rsidRDefault="00AA1221" w:rsidP="00AA122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NR25 [dB]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644AACA4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55,2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1FCE00DF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43,7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3D043710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35,2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65C148A9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29,2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430D7228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25,0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75E13E8C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21,9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5D296EC7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19,5</w:t>
            </w:r>
          </w:p>
        </w:tc>
        <w:tc>
          <w:tcPr>
            <w:tcW w:w="553" w:type="pct"/>
            <w:tcBorders>
              <w:bottom w:val="single" w:sz="12" w:space="0" w:color="auto"/>
            </w:tcBorders>
          </w:tcPr>
          <w:p w14:paraId="198BB41E" w14:textId="77777777" w:rsidR="00AA1221" w:rsidRPr="00773A38" w:rsidRDefault="00AA1221" w:rsidP="00AA1221">
            <w:pPr>
              <w:pStyle w:val="Tabela-tekst"/>
              <w:jc w:val="center"/>
            </w:pPr>
            <w:r w:rsidRPr="00773A38">
              <w:t>17,7</w:t>
            </w:r>
          </w:p>
        </w:tc>
      </w:tr>
    </w:tbl>
    <w:p w14:paraId="2E6222A9" w14:textId="77777777" w:rsidR="00476FB8" w:rsidRPr="00773A38" w:rsidRDefault="00476FB8" w:rsidP="00476FB8">
      <w:pPr>
        <w:pStyle w:val="Nagwek2"/>
      </w:pPr>
      <w:bookmarkStart w:id="82" w:name="_Toc44502696"/>
      <w:bookmarkStart w:id="83" w:name="_Toc361734899"/>
      <w:bookmarkStart w:id="84" w:name="_Toc361754231"/>
      <w:bookmarkStart w:id="85" w:name="_Toc369866011"/>
      <w:bookmarkStart w:id="86" w:name="_Toc346609056"/>
      <w:bookmarkEnd w:id="71"/>
      <w:bookmarkEnd w:id="72"/>
      <w:bookmarkEnd w:id="73"/>
      <w:r w:rsidRPr="00773A38">
        <w:t>Wymagana izolacyjność akustyczna przegród budowlanych</w:t>
      </w:r>
      <w:bookmarkEnd w:id="82"/>
    </w:p>
    <w:p w14:paraId="05D87913" w14:textId="2FDB06F0" w:rsidR="00971C77" w:rsidRPr="00773A38" w:rsidRDefault="00971C77" w:rsidP="00971C77">
      <w:r w:rsidRPr="00773A38">
        <w:t xml:space="preserve">W </w:t>
      </w:r>
      <w:r w:rsidR="001822D7" w:rsidRPr="00773A38">
        <w:fldChar w:fldCharType="begin"/>
      </w:r>
      <w:r w:rsidR="001822D7" w:rsidRPr="00773A38">
        <w:instrText xml:space="preserve"> REF _Ref10538585 \h </w:instrText>
      </w:r>
      <w:r w:rsidR="00773A38">
        <w:instrText xml:space="preserve"> \* MERGEFORMAT </w:instrText>
      </w:r>
      <w:r w:rsidR="001822D7" w:rsidRPr="00773A38">
        <w:fldChar w:fldCharType="separate"/>
      </w:r>
      <w:r w:rsidR="00233508" w:rsidRPr="00773A38">
        <w:t xml:space="preserve">Tab. </w:t>
      </w:r>
      <w:r w:rsidR="00233508">
        <w:rPr>
          <w:noProof/>
        </w:rPr>
        <w:t>3</w:t>
      </w:r>
      <w:r w:rsidR="00233508" w:rsidRPr="00773A38">
        <w:t>.</w:t>
      </w:r>
      <w:r w:rsidR="00233508">
        <w:rPr>
          <w:noProof/>
        </w:rPr>
        <w:t>3</w:t>
      </w:r>
      <w:r w:rsidR="001822D7" w:rsidRPr="00773A38">
        <w:fldChar w:fldCharType="end"/>
      </w:r>
      <w:r w:rsidRPr="00773A38">
        <w:t xml:space="preserve"> podano wymagane wartości izolacyjności </w:t>
      </w:r>
      <w:r w:rsidR="00F97F25" w:rsidRPr="00773A38">
        <w:t>akustycznej przegród budowlanych dla opisywanych pomieszczeń. Wymaganą izolacyjność akustyczną wyznaczono w zależności od funkcji pomieszczeń chronionych oraz rodzaju zakłóceń w pomieszczeniach sąsiadujących.</w:t>
      </w:r>
    </w:p>
    <w:p w14:paraId="5CA992E9" w14:textId="19C51A5B" w:rsidR="000852C5" w:rsidRPr="00773A38" w:rsidRDefault="00971C77" w:rsidP="00971C77">
      <w:r w:rsidRPr="00773A38">
        <w:t>Wymagana izolacyjność akustyczna</w:t>
      </w:r>
      <w:r w:rsidR="001C6D91" w:rsidRPr="00773A38">
        <w:t>,</w:t>
      </w:r>
      <w:r w:rsidRPr="00773A38">
        <w:t xml:space="preserve"> wyrażona jest poprzez jednoliczbowy wskaźnik oceny przybliżonej izolacyjności akustycznej właściwej R’</w:t>
      </w:r>
      <w:r w:rsidRPr="00773A38">
        <w:rPr>
          <w:vertAlign w:val="subscript"/>
        </w:rPr>
        <w:t>A1</w:t>
      </w:r>
      <w:r w:rsidR="001C26F0" w:rsidRPr="00773A38">
        <w:t xml:space="preserve"> </w:t>
      </w:r>
      <w:r w:rsidRPr="00773A38">
        <w:t>oraz poprzez wskaźnik ważony poziomu uderzeniowego znormalizowanego przybliżonego L’</w:t>
      </w:r>
      <w:r w:rsidRPr="00773A38">
        <w:rPr>
          <w:vertAlign w:val="subscript"/>
        </w:rPr>
        <w:t>n,w</w:t>
      </w:r>
      <w:r w:rsidRPr="00773A38">
        <w:t>.</w:t>
      </w:r>
    </w:p>
    <w:p w14:paraId="742B8972" w14:textId="6B989964" w:rsidR="001822D7" w:rsidRPr="00773A38" w:rsidRDefault="001822D7" w:rsidP="001822D7">
      <w:pPr>
        <w:pStyle w:val="Legenda"/>
        <w:keepNext/>
      </w:pPr>
      <w:bookmarkStart w:id="87" w:name="_Ref10538585"/>
      <w:bookmarkStart w:id="88" w:name="_Toc44502719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bookmarkEnd w:id="87"/>
      <w:r w:rsidRPr="00773A38">
        <w:t xml:space="preserve"> Wymagana izolacyjność akustyczna przegród budowlanych pomiędzy pomieszczeniami</w:t>
      </w:r>
      <w:bookmarkEnd w:id="88"/>
    </w:p>
    <w:tbl>
      <w:tblPr>
        <w:tblStyle w:val="PA1"/>
        <w:tblW w:w="5000" w:type="pct"/>
        <w:jc w:val="center"/>
        <w:tblLook w:val="0600" w:firstRow="0" w:lastRow="0" w:firstColumn="0" w:lastColumn="0" w:noHBand="1" w:noVBand="1"/>
      </w:tblPr>
      <w:tblGrid>
        <w:gridCol w:w="2035"/>
        <w:gridCol w:w="1809"/>
        <w:gridCol w:w="2214"/>
        <w:gridCol w:w="2214"/>
        <w:gridCol w:w="1903"/>
      </w:tblGrid>
      <w:tr w:rsidR="00E61159" w:rsidRPr="00773A38" w14:paraId="085BC7DB" w14:textId="77777777" w:rsidTr="009A27B1">
        <w:trPr>
          <w:trHeight w:val="649"/>
          <w:jc w:val="center"/>
        </w:trPr>
        <w:tc>
          <w:tcPr>
            <w:tcW w:w="1000" w:type="pct"/>
            <w:vMerge w:val="restart"/>
            <w:tcBorders>
              <w:right w:val="single" w:sz="4" w:space="0" w:color="auto"/>
            </w:tcBorders>
            <w:vAlign w:val="center"/>
          </w:tcPr>
          <w:p w14:paraId="205D2A3E" w14:textId="4F9CB43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 xml:space="preserve">Pomieszczenie </w:t>
            </w:r>
          </w:p>
        </w:tc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A43AC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Pomieszczenie sąsiednie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EB56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Wskaźnik oceny przybliżonej izolacyjności akustycznej właściwej dla przegród budowlanych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B1183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Wskaźnik ważony poziomu uderzeniowego znormalizowanego przybliżonego</w:t>
            </w:r>
          </w:p>
        </w:tc>
        <w:tc>
          <w:tcPr>
            <w:tcW w:w="935" w:type="pct"/>
            <w:vMerge w:val="restart"/>
            <w:tcBorders>
              <w:left w:val="single" w:sz="4" w:space="0" w:color="auto"/>
            </w:tcBorders>
            <w:vAlign w:val="center"/>
          </w:tcPr>
          <w:p w14:paraId="2F9BD589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Uwagi:</w:t>
            </w:r>
          </w:p>
        </w:tc>
      </w:tr>
      <w:tr w:rsidR="00E61159" w:rsidRPr="00773A38" w14:paraId="1DA0544B" w14:textId="77777777" w:rsidTr="009A27B1">
        <w:trPr>
          <w:trHeight w:val="47"/>
          <w:jc w:val="center"/>
        </w:trPr>
        <w:tc>
          <w:tcPr>
            <w:tcW w:w="1000" w:type="pct"/>
            <w:vMerge/>
            <w:tcBorders>
              <w:right w:val="single" w:sz="4" w:space="0" w:color="auto"/>
            </w:tcBorders>
            <w:vAlign w:val="center"/>
          </w:tcPr>
          <w:p w14:paraId="440EE34A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279B5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3D6D7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R’</w:t>
            </w:r>
            <w:r w:rsidRPr="00773A38">
              <w:rPr>
                <w:b/>
                <w:vertAlign w:val="subscript"/>
              </w:rPr>
              <w:t>A1</w:t>
            </w:r>
            <w:r w:rsidRPr="00773A38">
              <w:rPr>
                <w:b/>
              </w:rPr>
              <w:t xml:space="preserve"> [dB]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5D7E2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L’</w:t>
            </w:r>
            <w:r w:rsidRPr="00773A38">
              <w:rPr>
                <w:b/>
                <w:vertAlign w:val="subscript"/>
              </w:rPr>
              <w:t>n,w</w:t>
            </w:r>
            <w:r w:rsidRPr="00773A38">
              <w:rPr>
                <w:b/>
              </w:rPr>
              <w:t xml:space="preserve"> [dB]</w:t>
            </w:r>
          </w:p>
        </w:tc>
        <w:tc>
          <w:tcPr>
            <w:tcW w:w="935" w:type="pct"/>
            <w:vMerge/>
            <w:tcBorders>
              <w:left w:val="single" w:sz="4" w:space="0" w:color="auto"/>
            </w:tcBorders>
            <w:vAlign w:val="center"/>
          </w:tcPr>
          <w:p w14:paraId="2B37FAE1" w14:textId="77777777" w:rsidR="00E61159" w:rsidRPr="00773A38" w:rsidRDefault="00E61159" w:rsidP="009A27B1">
            <w:pPr>
              <w:pStyle w:val="Tabela-tekst"/>
              <w:jc w:val="center"/>
              <w:rPr>
                <w:b/>
              </w:rPr>
            </w:pPr>
          </w:p>
        </w:tc>
      </w:tr>
      <w:tr w:rsidR="00E61159" w:rsidRPr="00773A38" w14:paraId="78BFE230" w14:textId="77777777" w:rsidTr="009A27B1">
        <w:trPr>
          <w:trHeight w:val="47"/>
          <w:jc w:val="center"/>
        </w:trPr>
        <w:tc>
          <w:tcPr>
            <w:tcW w:w="1000" w:type="pct"/>
            <w:vAlign w:val="center"/>
          </w:tcPr>
          <w:p w14:paraId="2ACE90D2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Sala kameralna</w:t>
            </w:r>
          </w:p>
        </w:tc>
        <w:tc>
          <w:tcPr>
            <w:tcW w:w="889" w:type="pct"/>
            <w:vAlign w:val="center"/>
          </w:tcPr>
          <w:p w14:paraId="51969E62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1A46E421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68</w:t>
            </w:r>
          </w:p>
        </w:tc>
        <w:tc>
          <w:tcPr>
            <w:tcW w:w="1088" w:type="pct"/>
            <w:vAlign w:val="center"/>
          </w:tcPr>
          <w:p w14:paraId="2CAA8741" w14:textId="1215FA00" w:rsidR="00E61159" w:rsidRPr="00773A38" w:rsidRDefault="00E61159" w:rsidP="009A27B1">
            <w:pPr>
              <w:pStyle w:val="Tabela-tekst"/>
              <w:jc w:val="center"/>
            </w:pPr>
            <w:r w:rsidRPr="00773A38">
              <w:t>≤ 35</w:t>
            </w:r>
          </w:p>
        </w:tc>
        <w:tc>
          <w:tcPr>
            <w:tcW w:w="935" w:type="pct"/>
            <w:vAlign w:val="center"/>
          </w:tcPr>
          <w:p w14:paraId="2513841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052E0B59" w14:textId="77777777" w:rsidTr="009A27B1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7455383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Sala do zajęć rytmicznych</w:t>
            </w:r>
          </w:p>
        </w:tc>
        <w:tc>
          <w:tcPr>
            <w:tcW w:w="889" w:type="pct"/>
            <w:vAlign w:val="center"/>
          </w:tcPr>
          <w:p w14:paraId="045B25C0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088" w:type="pct"/>
            <w:vAlign w:val="center"/>
          </w:tcPr>
          <w:p w14:paraId="37C3E30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48</w:t>
            </w:r>
          </w:p>
        </w:tc>
        <w:tc>
          <w:tcPr>
            <w:tcW w:w="1088" w:type="pct"/>
            <w:vAlign w:val="center"/>
          </w:tcPr>
          <w:p w14:paraId="70E9912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4B7290E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6A803582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5275FA7F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317B79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Przebieralnia</w:t>
            </w:r>
          </w:p>
        </w:tc>
        <w:tc>
          <w:tcPr>
            <w:tcW w:w="1088" w:type="pct"/>
            <w:vAlign w:val="center"/>
          </w:tcPr>
          <w:p w14:paraId="0FEA494A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40</w:t>
            </w:r>
          </w:p>
        </w:tc>
        <w:tc>
          <w:tcPr>
            <w:tcW w:w="1088" w:type="pct"/>
            <w:vAlign w:val="center"/>
          </w:tcPr>
          <w:p w14:paraId="2A0A48E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679C1937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1D431AAC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5391B6F5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824C314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Pomieszczenia administracji</w:t>
            </w:r>
          </w:p>
        </w:tc>
        <w:tc>
          <w:tcPr>
            <w:tcW w:w="1088" w:type="pct"/>
            <w:vAlign w:val="center"/>
          </w:tcPr>
          <w:p w14:paraId="555C833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58</w:t>
            </w:r>
          </w:p>
        </w:tc>
        <w:tc>
          <w:tcPr>
            <w:tcW w:w="1088" w:type="pct"/>
            <w:vAlign w:val="center"/>
          </w:tcPr>
          <w:p w14:paraId="5922FAF2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2E01FC91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260DE917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326303B7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B92450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556F8E5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33B557AF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4EF19C81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074011B0" w14:textId="77777777" w:rsidTr="009A27B1">
        <w:trPr>
          <w:trHeight w:val="270"/>
          <w:jc w:val="center"/>
        </w:trPr>
        <w:tc>
          <w:tcPr>
            <w:tcW w:w="1000" w:type="pct"/>
            <w:vMerge w:val="restart"/>
            <w:vAlign w:val="center"/>
          </w:tcPr>
          <w:p w14:paraId="7EB3E43A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Sala organowa</w:t>
            </w:r>
          </w:p>
        </w:tc>
        <w:tc>
          <w:tcPr>
            <w:tcW w:w="889" w:type="pct"/>
            <w:vAlign w:val="center"/>
          </w:tcPr>
          <w:p w14:paraId="56479335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088" w:type="pct"/>
            <w:vAlign w:val="center"/>
          </w:tcPr>
          <w:p w14:paraId="12E74820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50</w:t>
            </w:r>
          </w:p>
        </w:tc>
        <w:tc>
          <w:tcPr>
            <w:tcW w:w="1088" w:type="pct"/>
            <w:vAlign w:val="center"/>
          </w:tcPr>
          <w:p w14:paraId="4DC6AE5E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5A1C3592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5C7B480E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3FF332C7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6FEFCBB7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5D671A00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575D48D7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30C04DF4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4BB5FCA6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08826B1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0241137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teoretycznych</w:t>
            </w:r>
          </w:p>
        </w:tc>
        <w:tc>
          <w:tcPr>
            <w:tcW w:w="1088" w:type="pct"/>
            <w:vAlign w:val="center"/>
          </w:tcPr>
          <w:p w14:paraId="15949AC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01032591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70C4DF4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0FC2690A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1FAA37E9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602FA3AF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Pomieszczenia administracji</w:t>
            </w:r>
          </w:p>
        </w:tc>
        <w:tc>
          <w:tcPr>
            <w:tcW w:w="1088" w:type="pct"/>
            <w:vAlign w:val="center"/>
          </w:tcPr>
          <w:p w14:paraId="1EA759B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55</w:t>
            </w:r>
          </w:p>
        </w:tc>
        <w:tc>
          <w:tcPr>
            <w:tcW w:w="1088" w:type="pct"/>
            <w:vAlign w:val="center"/>
          </w:tcPr>
          <w:p w14:paraId="1528FBC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60509DC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29318B7E" w14:textId="77777777" w:rsidTr="009A27B1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3044548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889" w:type="pct"/>
            <w:vAlign w:val="center"/>
          </w:tcPr>
          <w:p w14:paraId="486B020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088" w:type="pct"/>
            <w:vAlign w:val="center"/>
          </w:tcPr>
          <w:p w14:paraId="4C3A8C1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50</w:t>
            </w:r>
          </w:p>
        </w:tc>
        <w:tc>
          <w:tcPr>
            <w:tcW w:w="1088" w:type="pct"/>
            <w:vAlign w:val="center"/>
          </w:tcPr>
          <w:p w14:paraId="7D1DCA6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7AEB1FD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126447A3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6CC13B82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4C14E92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594171F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3EBE8AD7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2EE14016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5AA2F5B1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2C1D022C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6FE9102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teoretycznych</w:t>
            </w:r>
          </w:p>
        </w:tc>
        <w:tc>
          <w:tcPr>
            <w:tcW w:w="1088" w:type="pct"/>
            <w:vAlign w:val="center"/>
          </w:tcPr>
          <w:p w14:paraId="5B1E5F0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37311AF6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71E433C5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51E76AD1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38B85B25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38D7E1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komputerowe</w:t>
            </w:r>
          </w:p>
        </w:tc>
        <w:tc>
          <w:tcPr>
            <w:tcW w:w="1088" w:type="pct"/>
            <w:vAlign w:val="center"/>
          </w:tcPr>
          <w:p w14:paraId="362B4EE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367E3115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222DCB92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390EE02C" w14:textId="77777777" w:rsidTr="009A27B1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35F9B86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teoretycznych</w:t>
            </w:r>
          </w:p>
        </w:tc>
        <w:tc>
          <w:tcPr>
            <w:tcW w:w="889" w:type="pct"/>
            <w:vAlign w:val="center"/>
          </w:tcPr>
          <w:p w14:paraId="4824378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088" w:type="pct"/>
            <w:vAlign w:val="center"/>
          </w:tcPr>
          <w:p w14:paraId="30726C3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48</w:t>
            </w:r>
          </w:p>
        </w:tc>
        <w:tc>
          <w:tcPr>
            <w:tcW w:w="1088" w:type="pct"/>
            <w:vAlign w:val="center"/>
          </w:tcPr>
          <w:p w14:paraId="30AF3D3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4DCC7E1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26C8D7BC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ABAD653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3CBCD591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3359E3F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1A8BF8E4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06D7FB1A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3605AB51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208FF1F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2E30081A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teoretycznych</w:t>
            </w:r>
          </w:p>
        </w:tc>
        <w:tc>
          <w:tcPr>
            <w:tcW w:w="1088" w:type="pct"/>
            <w:vAlign w:val="center"/>
          </w:tcPr>
          <w:p w14:paraId="03B39E00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55</w:t>
            </w:r>
          </w:p>
        </w:tc>
        <w:tc>
          <w:tcPr>
            <w:tcW w:w="1088" w:type="pct"/>
            <w:vAlign w:val="center"/>
          </w:tcPr>
          <w:p w14:paraId="1CC1143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3631F80C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68FDE44D" w14:textId="77777777" w:rsidTr="009A27B1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128A1CCB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komputerowe</w:t>
            </w:r>
          </w:p>
        </w:tc>
        <w:tc>
          <w:tcPr>
            <w:tcW w:w="889" w:type="pct"/>
            <w:vAlign w:val="center"/>
          </w:tcPr>
          <w:p w14:paraId="577F4D7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088" w:type="pct"/>
            <w:vAlign w:val="center"/>
          </w:tcPr>
          <w:p w14:paraId="49CBD780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48</w:t>
            </w:r>
          </w:p>
        </w:tc>
        <w:tc>
          <w:tcPr>
            <w:tcW w:w="1088" w:type="pct"/>
            <w:vAlign w:val="center"/>
          </w:tcPr>
          <w:p w14:paraId="2C171A5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0D5AA1C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1868FE9B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6F2C4BF7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16B357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58EE33D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4547F914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≤ 40</w:t>
            </w:r>
          </w:p>
        </w:tc>
        <w:tc>
          <w:tcPr>
            <w:tcW w:w="935" w:type="pct"/>
            <w:vAlign w:val="center"/>
          </w:tcPr>
          <w:p w14:paraId="752B47A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6B1A3D1F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EFC3C7B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7DA8E8B0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teoretycznych</w:t>
            </w:r>
          </w:p>
        </w:tc>
        <w:tc>
          <w:tcPr>
            <w:tcW w:w="1088" w:type="pct"/>
            <w:vAlign w:val="center"/>
          </w:tcPr>
          <w:p w14:paraId="53F39602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55</w:t>
            </w:r>
          </w:p>
        </w:tc>
        <w:tc>
          <w:tcPr>
            <w:tcW w:w="1088" w:type="pct"/>
            <w:vAlign w:val="center"/>
          </w:tcPr>
          <w:p w14:paraId="42CE9E1F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0B94EB79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705017BD" w14:textId="77777777" w:rsidTr="009A27B1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68A7C8FE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Biblioteka</w:t>
            </w:r>
          </w:p>
        </w:tc>
        <w:tc>
          <w:tcPr>
            <w:tcW w:w="889" w:type="pct"/>
            <w:vAlign w:val="center"/>
          </w:tcPr>
          <w:p w14:paraId="07D6A67F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088" w:type="pct"/>
            <w:vAlign w:val="center"/>
          </w:tcPr>
          <w:p w14:paraId="50BE110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50</w:t>
            </w:r>
          </w:p>
        </w:tc>
        <w:tc>
          <w:tcPr>
            <w:tcW w:w="1088" w:type="pct"/>
            <w:vAlign w:val="center"/>
          </w:tcPr>
          <w:p w14:paraId="26A030E8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6A80F551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E61159" w:rsidRPr="00773A38" w14:paraId="705F0023" w14:textId="77777777" w:rsidTr="009A27B1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4BAB9C67" w14:textId="77777777" w:rsidR="00E61159" w:rsidRPr="00773A38" w:rsidRDefault="00E61159" w:rsidP="009A27B1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19C073E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88" w:type="pct"/>
            <w:vAlign w:val="center"/>
          </w:tcPr>
          <w:p w14:paraId="29CE979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≥ 60</w:t>
            </w:r>
          </w:p>
        </w:tc>
        <w:tc>
          <w:tcPr>
            <w:tcW w:w="1088" w:type="pct"/>
            <w:vAlign w:val="center"/>
          </w:tcPr>
          <w:p w14:paraId="759B1D73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  <w:tc>
          <w:tcPr>
            <w:tcW w:w="935" w:type="pct"/>
            <w:vAlign w:val="center"/>
          </w:tcPr>
          <w:p w14:paraId="5AC5C68D" w14:textId="77777777" w:rsidR="00E61159" w:rsidRPr="00773A38" w:rsidRDefault="00E61159" w:rsidP="009A27B1">
            <w:pPr>
              <w:pStyle w:val="Tabela-tekst"/>
              <w:jc w:val="center"/>
            </w:pPr>
            <w:r w:rsidRPr="00773A38">
              <w:t>–</w:t>
            </w:r>
          </w:p>
        </w:tc>
      </w:tr>
    </w:tbl>
    <w:p w14:paraId="65C5E317" w14:textId="77777777" w:rsidR="009F4E8B" w:rsidRPr="00773A38" w:rsidRDefault="009F4E8B" w:rsidP="009F4E8B">
      <w:pPr>
        <w:pStyle w:val="Nagwek2"/>
      </w:pPr>
      <w:bookmarkStart w:id="89" w:name="_Toc44502697"/>
      <w:r w:rsidRPr="00773A38">
        <w:t>Wymagana izolacyjność akustyczna stolarki drzwiowej</w:t>
      </w:r>
      <w:bookmarkEnd w:id="83"/>
      <w:bookmarkEnd w:id="84"/>
      <w:bookmarkEnd w:id="85"/>
      <w:bookmarkEnd w:id="89"/>
    </w:p>
    <w:p w14:paraId="73A5D134" w14:textId="00A64E69" w:rsidR="0091473F" w:rsidRPr="00773A38" w:rsidRDefault="0091473F" w:rsidP="0091473F">
      <w:r w:rsidRPr="00773A38">
        <w:t>W poniższej tabeli przedstawiono wymagania indywidualne</w:t>
      </w:r>
      <w:r w:rsidR="00855C21" w:rsidRPr="00773A38">
        <w:t>,</w:t>
      </w:r>
      <w:r w:rsidRPr="00773A38">
        <w:t xml:space="preserve"> dotyczące zalecanych minimalnych wartości izolacyjności akustycznej dla stolarki drzwiowej.</w:t>
      </w:r>
    </w:p>
    <w:p w14:paraId="3B57AEA7" w14:textId="57879F7E" w:rsidR="00DC72EA" w:rsidRPr="00773A38" w:rsidRDefault="0091473F" w:rsidP="00827E0D">
      <w:r w:rsidRPr="00773A38">
        <w:t>Wymagana izolacyjność akustyczna stolarki drzwiowej wyrażona jest poprzez</w:t>
      </w:r>
      <w:r w:rsidR="00855C21" w:rsidRPr="00773A38">
        <w:t xml:space="preserve"> wskaźnik</w:t>
      </w:r>
      <w:r w:rsidR="00DE7F2D" w:rsidRPr="00773A38">
        <w:t xml:space="preserve"> R</w:t>
      </w:r>
      <w:r w:rsidR="00DE7F2D" w:rsidRPr="00773A38">
        <w:rPr>
          <w:vertAlign w:val="subscript"/>
        </w:rPr>
        <w:t>A,1,R</w:t>
      </w:r>
      <w:r w:rsidR="00DE7F2D" w:rsidRPr="00773A38">
        <w:t xml:space="preserve"> –</w:t>
      </w:r>
      <w:r w:rsidRPr="00773A38">
        <w:t xml:space="preserve"> </w:t>
      </w:r>
      <w:r w:rsidR="00DE7F2D" w:rsidRPr="00773A38">
        <w:t>projektowy wskaźnik oceny izolacyjności akustycznej właściwej R</w:t>
      </w:r>
      <w:r w:rsidR="00DE7F2D" w:rsidRPr="00773A38">
        <w:rPr>
          <w:vertAlign w:val="subscript"/>
        </w:rPr>
        <w:t>A,1</w:t>
      </w:r>
      <w:r w:rsidR="00DE7F2D" w:rsidRPr="00773A38">
        <w:t xml:space="preserve"> </w:t>
      </w:r>
      <w:r w:rsidR="00D26F47" w:rsidRPr="00773A38">
        <w:fldChar w:fldCharType="begin"/>
      </w:r>
      <w:r w:rsidR="00D26F47" w:rsidRPr="00773A38">
        <w:instrText xml:space="preserve"> REF _Ref463253973 \r \h  \* MERGEFORMAT </w:instrText>
      </w:r>
      <w:r w:rsidR="00D26F47" w:rsidRPr="00773A38">
        <w:fldChar w:fldCharType="separate"/>
      </w:r>
      <w:r w:rsidR="00233508">
        <w:t>[6]</w:t>
      </w:r>
      <w:r w:rsidR="00D26F47" w:rsidRPr="00773A38">
        <w:fldChar w:fldCharType="end"/>
      </w:r>
      <w:r w:rsidR="004269DB" w:rsidRPr="00773A38">
        <w:t>,</w:t>
      </w:r>
      <w:r w:rsidR="00DE7F2D" w:rsidRPr="00773A38">
        <w:t xml:space="preserve"> </w:t>
      </w:r>
      <w:r w:rsidR="00D26F47" w:rsidRPr="00773A38">
        <w:fldChar w:fldCharType="begin"/>
      </w:r>
      <w:r w:rsidR="00D26F47" w:rsidRPr="00773A38">
        <w:instrText xml:space="preserve"> REF _Ref460418965 \r \h  \* MERGEFORMAT </w:instrText>
      </w:r>
      <w:r w:rsidR="00D26F47" w:rsidRPr="00773A38">
        <w:fldChar w:fldCharType="separate"/>
      </w:r>
      <w:r w:rsidR="00233508">
        <w:t>[10]</w:t>
      </w:r>
      <w:r w:rsidR="00D26F47" w:rsidRPr="00773A38">
        <w:fldChar w:fldCharType="end"/>
      </w:r>
      <w:r w:rsidRPr="00773A38">
        <w:t>.</w:t>
      </w:r>
      <w:bookmarkEnd w:id="86"/>
    </w:p>
    <w:p w14:paraId="2DD412C3" w14:textId="2AF4E61F" w:rsidR="00FE5939" w:rsidRPr="00773A38" w:rsidRDefault="00FE5939" w:rsidP="00FE5939">
      <w:pPr>
        <w:pStyle w:val="Legenda"/>
        <w:keepNext/>
      </w:pPr>
      <w:bookmarkStart w:id="90" w:name="_Toc44502720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9D4E2E" w:rsidRPr="00773A38">
        <w:t>.</w:t>
      </w:r>
      <w:r w:rsidRPr="00773A38">
        <w:t xml:space="preserve"> Zalecana minimalna izolacyjność akustyczna stolarki drzwiowej</w:t>
      </w:r>
      <w:bookmarkEnd w:id="90"/>
    </w:p>
    <w:tbl>
      <w:tblPr>
        <w:tblStyle w:val="PA1"/>
        <w:tblW w:w="5000" w:type="pct"/>
        <w:tblLook w:val="0600" w:firstRow="0" w:lastRow="0" w:firstColumn="0" w:lastColumn="0" w:noHBand="1" w:noVBand="1"/>
      </w:tblPr>
      <w:tblGrid>
        <w:gridCol w:w="2379"/>
        <w:gridCol w:w="2157"/>
        <w:gridCol w:w="2629"/>
        <w:gridCol w:w="3010"/>
      </w:tblGrid>
      <w:tr w:rsidR="00F97F25" w:rsidRPr="00773A38" w14:paraId="1FFF29E1" w14:textId="77777777" w:rsidTr="00834790">
        <w:trPr>
          <w:trHeight w:val="649"/>
        </w:trPr>
        <w:tc>
          <w:tcPr>
            <w:tcW w:w="1169" w:type="pct"/>
            <w:tcBorders>
              <w:right w:val="single" w:sz="4" w:space="0" w:color="auto"/>
            </w:tcBorders>
            <w:vAlign w:val="center"/>
          </w:tcPr>
          <w:p w14:paraId="20BDD2A0" w14:textId="77777777" w:rsidR="00F97F25" w:rsidRPr="00773A38" w:rsidRDefault="00F97F25" w:rsidP="00834790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Pomieszczenie chronione</w:t>
            </w:r>
          </w:p>
        </w:tc>
        <w:tc>
          <w:tcPr>
            <w:tcW w:w="10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60C6F" w14:textId="77777777" w:rsidR="00F97F25" w:rsidRPr="00773A38" w:rsidRDefault="00F97F25" w:rsidP="00834790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Pomieszczenie sąsiednie</w:t>
            </w:r>
          </w:p>
        </w:tc>
        <w:tc>
          <w:tcPr>
            <w:tcW w:w="1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7BCA9" w14:textId="77777777" w:rsidR="00F97F25" w:rsidRPr="00773A38" w:rsidRDefault="00F97F25" w:rsidP="00834790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Izolacyjność stolarki drzwiowej</w:t>
            </w:r>
          </w:p>
          <w:p w14:paraId="07EDA465" w14:textId="77777777" w:rsidR="00F97F25" w:rsidRPr="00773A38" w:rsidRDefault="00F97F25" w:rsidP="00834790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R</w:t>
            </w:r>
            <w:r w:rsidRPr="00773A38">
              <w:rPr>
                <w:b/>
                <w:vertAlign w:val="subscript"/>
              </w:rPr>
              <w:t>A,1,R</w:t>
            </w:r>
            <w:r w:rsidRPr="00773A38">
              <w:rPr>
                <w:b/>
              </w:rPr>
              <w:t xml:space="preserve"> [dB]</w:t>
            </w:r>
          </w:p>
        </w:tc>
        <w:tc>
          <w:tcPr>
            <w:tcW w:w="1479" w:type="pct"/>
            <w:tcBorders>
              <w:left w:val="single" w:sz="4" w:space="0" w:color="auto"/>
            </w:tcBorders>
            <w:vAlign w:val="center"/>
          </w:tcPr>
          <w:p w14:paraId="42C87A0D" w14:textId="77777777" w:rsidR="00F97F25" w:rsidRPr="00773A38" w:rsidRDefault="00F97F25" w:rsidP="00834790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Uwagi:</w:t>
            </w:r>
          </w:p>
        </w:tc>
      </w:tr>
      <w:tr w:rsidR="00F97F25" w:rsidRPr="00773A38" w14:paraId="6A021045" w14:textId="77777777" w:rsidTr="00834790">
        <w:trPr>
          <w:trHeight w:val="435"/>
        </w:trPr>
        <w:tc>
          <w:tcPr>
            <w:tcW w:w="1169" w:type="pct"/>
            <w:tcBorders>
              <w:top w:val="single" w:sz="4" w:space="0" w:color="auto"/>
            </w:tcBorders>
            <w:vAlign w:val="center"/>
          </w:tcPr>
          <w:p w14:paraId="4E9651FF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Sale do zajęć indywidualnych</w:t>
            </w:r>
          </w:p>
        </w:tc>
        <w:tc>
          <w:tcPr>
            <w:tcW w:w="1060" w:type="pct"/>
            <w:vAlign w:val="center"/>
          </w:tcPr>
          <w:p w14:paraId="77D47DFF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292" w:type="pct"/>
            <w:vAlign w:val="center"/>
          </w:tcPr>
          <w:p w14:paraId="2DF2A217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≥ 36</w:t>
            </w:r>
          </w:p>
        </w:tc>
        <w:tc>
          <w:tcPr>
            <w:tcW w:w="1479" w:type="pct"/>
            <w:vAlign w:val="center"/>
          </w:tcPr>
          <w:p w14:paraId="504108F9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należy zastosować dwie pary drzwi w formie śluzy akustycznej</w:t>
            </w:r>
          </w:p>
        </w:tc>
      </w:tr>
      <w:tr w:rsidR="00F97F25" w:rsidRPr="00773A38" w14:paraId="7C227AAB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6C3722C5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Sale do zajęć teoretycznych</w:t>
            </w:r>
          </w:p>
        </w:tc>
        <w:tc>
          <w:tcPr>
            <w:tcW w:w="1060" w:type="pct"/>
            <w:vAlign w:val="center"/>
          </w:tcPr>
          <w:p w14:paraId="1A3DDB80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292" w:type="pct"/>
            <w:vAlign w:val="center"/>
          </w:tcPr>
          <w:p w14:paraId="521A81C2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≥ 35</w:t>
            </w:r>
          </w:p>
        </w:tc>
        <w:tc>
          <w:tcPr>
            <w:tcW w:w="1479" w:type="pct"/>
            <w:vAlign w:val="center"/>
          </w:tcPr>
          <w:p w14:paraId="5DF0DB86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F97F25" w:rsidRPr="00773A38" w14:paraId="73AFE6B0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1C8EDE7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Sale komputerowe</w:t>
            </w:r>
          </w:p>
        </w:tc>
        <w:tc>
          <w:tcPr>
            <w:tcW w:w="1060" w:type="pct"/>
            <w:vAlign w:val="center"/>
          </w:tcPr>
          <w:p w14:paraId="245B9375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292" w:type="pct"/>
            <w:vAlign w:val="center"/>
          </w:tcPr>
          <w:p w14:paraId="6834AF7E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≥ 35</w:t>
            </w:r>
          </w:p>
        </w:tc>
        <w:tc>
          <w:tcPr>
            <w:tcW w:w="1479" w:type="pct"/>
            <w:vAlign w:val="center"/>
          </w:tcPr>
          <w:p w14:paraId="483D5342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F97F25" w:rsidRPr="00773A38" w14:paraId="4F931F5B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3E31D45D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Sala do zajęć rytmicznych</w:t>
            </w:r>
          </w:p>
        </w:tc>
        <w:tc>
          <w:tcPr>
            <w:tcW w:w="1060" w:type="pct"/>
            <w:vAlign w:val="center"/>
          </w:tcPr>
          <w:p w14:paraId="18ACD951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Garderoba</w:t>
            </w:r>
          </w:p>
        </w:tc>
        <w:tc>
          <w:tcPr>
            <w:tcW w:w="1292" w:type="pct"/>
            <w:vAlign w:val="center"/>
          </w:tcPr>
          <w:p w14:paraId="3A19B09F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≥ 30</w:t>
            </w:r>
          </w:p>
        </w:tc>
        <w:tc>
          <w:tcPr>
            <w:tcW w:w="1479" w:type="pct"/>
            <w:vAlign w:val="center"/>
          </w:tcPr>
          <w:p w14:paraId="0699A672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–</w:t>
            </w:r>
          </w:p>
        </w:tc>
      </w:tr>
      <w:tr w:rsidR="00F97F25" w:rsidRPr="00773A38" w14:paraId="75731E82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A26CBE3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Sala organowa</w:t>
            </w:r>
          </w:p>
        </w:tc>
        <w:tc>
          <w:tcPr>
            <w:tcW w:w="1060" w:type="pct"/>
            <w:vAlign w:val="center"/>
          </w:tcPr>
          <w:p w14:paraId="1D689789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292" w:type="pct"/>
            <w:vAlign w:val="center"/>
          </w:tcPr>
          <w:p w14:paraId="508A34F7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≥ 38</w:t>
            </w:r>
          </w:p>
        </w:tc>
        <w:tc>
          <w:tcPr>
            <w:tcW w:w="1479" w:type="pct"/>
            <w:vAlign w:val="center"/>
          </w:tcPr>
          <w:p w14:paraId="611ECB89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należy zastosować dwie pary drzwi w formie śluzy akustycznej</w:t>
            </w:r>
          </w:p>
        </w:tc>
      </w:tr>
      <w:tr w:rsidR="00F97F25" w:rsidRPr="00773A38" w14:paraId="06550475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C6655F7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Biblioteka</w:t>
            </w:r>
          </w:p>
        </w:tc>
        <w:tc>
          <w:tcPr>
            <w:tcW w:w="1060" w:type="pct"/>
            <w:vAlign w:val="center"/>
          </w:tcPr>
          <w:p w14:paraId="5CFCBE91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Komunikacja</w:t>
            </w:r>
          </w:p>
        </w:tc>
        <w:tc>
          <w:tcPr>
            <w:tcW w:w="1292" w:type="pct"/>
            <w:vAlign w:val="center"/>
          </w:tcPr>
          <w:p w14:paraId="6727B8B5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≥ 35</w:t>
            </w:r>
          </w:p>
        </w:tc>
        <w:tc>
          <w:tcPr>
            <w:tcW w:w="1479" w:type="pct"/>
            <w:vAlign w:val="center"/>
          </w:tcPr>
          <w:p w14:paraId="79E5F781" w14:textId="77777777" w:rsidR="00F97F25" w:rsidRPr="00773A38" w:rsidRDefault="00F97F25" w:rsidP="00834790">
            <w:pPr>
              <w:pStyle w:val="Tabela-tekst"/>
              <w:jc w:val="center"/>
            </w:pPr>
            <w:r w:rsidRPr="00773A38">
              <w:t>–</w:t>
            </w:r>
          </w:p>
        </w:tc>
      </w:tr>
    </w:tbl>
    <w:p w14:paraId="0698A1E6" w14:textId="77777777" w:rsidR="00F97F25" w:rsidRPr="00773A38" w:rsidRDefault="00F97F25" w:rsidP="00E37473"/>
    <w:p w14:paraId="1712144F" w14:textId="581DEFAB" w:rsidR="00155B87" w:rsidRPr="00773A38" w:rsidRDefault="00827E0D" w:rsidP="00E37473">
      <w:r w:rsidRPr="00773A38">
        <w:t>Montaż stolarki należy powierzyć instalatorowi certyfikowanemu przez producenta wybranych drzwi, co</w:t>
      </w:r>
      <w:r w:rsidR="00BC2487" w:rsidRPr="00773A38">
        <w:t> </w:t>
      </w:r>
      <w:r w:rsidRPr="00773A38">
        <w:t>zapewni uzyskanie deklarowanych w dokumentacji produktu parametrów izolacyjności akustycznej.</w:t>
      </w:r>
    </w:p>
    <w:p w14:paraId="696B7BFB" w14:textId="77777777" w:rsidR="00F97F25" w:rsidRPr="00773A38" w:rsidRDefault="00F97F25" w:rsidP="00F97F25">
      <w:r w:rsidRPr="00773A38">
        <w:t>W przypadku kiedy należy stosować dwie pary drzwi w formie śluzy akustycznej, podany wskaźnik izolacyjności akustycznej dotyczy każdej z dwóch par drzwi.</w:t>
      </w:r>
    </w:p>
    <w:p w14:paraId="1797774A" w14:textId="77777777" w:rsidR="00F97F25" w:rsidRPr="00773A38" w:rsidRDefault="00F97F25" w:rsidP="00E37473"/>
    <w:p w14:paraId="39CA4300" w14:textId="59BAFECC" w:rsidR="000476A9" w:rsidRPr="00773A38" w:rsidRDefault="000476A9" w:rsidP="002F4CA7">
      <w:pPr>
        <w:pStyle w:val="Nagwek2"/>
      </w:pPr>
      <w:bookmarkStart w:id="91" w:name="_Toc44502698"/>
      <w:r w:rsidRPr="00773A38">
        <w:lastRenderedPageBreak/>
        <w:t>Struktury przegród budowlanych</w:t>
      </w:r>
      <w:bookmarkEnd w:id="91"/>
    </w:p>
    <w:p w14:paraId="75CDB192" w14:textId="6B22DF09" w:rsidR="000476A9" w:rsidRPr="00773A38" w:rsidRDefault="000476A9" w:rsidP="000476A9">
      <w:r w:rsidRPr="00773A38">
        <w:t>Poniżej przedstawiono specyfikacje techniczne przegród budowlanych dobranych pod kątem wymaganej i</w:t>
      </w:r>
      <w:r w:rsidR="002F4CA7" w:rsidRPr="00773A38">
        <w:t xml:space="preserve"> </w:t>
      </w:r>
      <w:r w:rsidRPr="00773A38">
        <w:t xml:space="preserve">optymalnej izolacyjności akustycznej. </w:t>
      </w:r>
      <w:r w:rsidR="002F4CA7" w:rsidRPr="00773A38">
        <w:t xml:space="preserve">Dobór odpowiednich przegród </w:t>
      </w:r>
      <w:r w:rsidR="00AF553C" w:rsidRPr="00773A38">
        <w:t>uwzględnia</w:t>
      </w:r>
      <w:r w:rsidR="002F4CA7" w:rsidRPr="00773A38">
        <w:t xml:space="preserve"> przeznaczenie pomieszczeń sąsiadujących. </w:t>
      </w:r>
    </w:p>
    <w:p w14:paraId="1C5D4E30" w14:textId="6CBBF7E9" w:rsidR="00A41B50" w:rsidRPr="00773A38" w:rsidRDefault="00A41B50" w:rsidP="00A41B50">
      <w:pPr>
        <w:pStyle w:val="Legenda"/>
        <w:keepNext/>
      </w:pPr>
      <w:bookmarkStart w:id="92" w:name="_Ref22632156"/>
      <w:bookmarkStart w:id="93" w:name="_Toc44502721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3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5</w:t>
      </w:r>
      <w:r w:rsidRPr="00773A38">
        <w:rPr>
          <w:noProof/>
        </w:rPr>
        <w:fldChar w:fldCharType="end"/>
      </w:r>
      <w:bookmarkEnd w:id="92"/>
      <w:r w:rsidRPr="00773A38">
        <w:t>. Specyfikacja techniczna podłogi pływającej w salach do zajęć indywidualnych</w:t>
      </w:r>
      <w:bookmarkEnd w:id="93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2D5333" w:rsidRPr="00773A38" w14:paraId="6DC4C059" w14:textId="77777777" w:rsidTr="002D5333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62E0B822" w14:textId="77777777" w:rsidR="002D5333" w:rsidRPr="00773A38" w:rsidRDefault="002D5333" w:rsidP="002D5333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Specyfikacja techniczna podłogi pływającej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204D0A2" w14:textId="77777777" w:rsidR="002D5333" w:rsidRPr="00773A38" w:rsidRDefault="002D5333" w:rsidP="002D5333">
            <w:pPr>
              <w:pStyle w:val="Tabela-tekst"/>
              <w:ind w:left="360"/>
              <w:jc w:val="right"/>
              <w:rPr>
                <w:b/>
              </w:rPr>
            </w:pPr>
            <w:r w:rsidRPr="00773A38">
              <w:rPr>
                <w:b/>
              </w:rPr>
              <w:t>≥ 155 mm</w:t>
            </w:r>
          </w:p>
        </w:tc>
      </w:tr>
      <w:tr w:rsidR="002D5333" w:rsidRPr="00773A38" w14:paraId="3F360436" w14:textId="77777777" w:rsidTr="002D5333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140CF2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Wykończenie podłogi – wykładzina PCV</w:t>
            </w: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C416813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42514E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>-</w:t>
            </w:r>
          </w:p>
        </w:tc>
      </w:tr>
      <w:tr w:rsidR="002D5333" w:rsidRPr="00773A38" w14:paraId="274897A5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64C7485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1ED12F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F4BBAC3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>10 mm</w:t>
            </w:r>
          </w:p>
        </w:tc>
      </w:tr>
      <w:tr w:rsidR="002D5333" w:rsidRPr="00773A38" w14:paraId="2852608D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6EE4F63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685685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0CBDFB9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 xml:space="preserve">2 × 12,5 mm </w:t>
            </w:r>
          </w:p>
        </w:tc>
      </w:tr>
      <w:tr w:rsidR="002D5333" w:rsidRPr="00773A38" w14:paraId="5043C30E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4EB85E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 xml:space="preserve">Podłogowa wełna mineralna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03EDDE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C91552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>40 mm</w:t>
            </w:r>
          </w:p>
        </w:tc>
      </w:tr>
      <w:tr w:rsidR="002D5333" w:rsidRPr="00773A38" w14:paraId="5D32F264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29EC8E0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Płyta stropowa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8D1C95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08E467D" w14:textId="77777777" w:rsidR="002D5333" w:rsidRPr="00773A38" w:rsidRDefault="002D5333" w:rsidP="002D5333">
            <w:pPr>
              <w:pStyle w:val="Tabela-tekst"/>
              <w:ind w:left="360"/>
              <w:jc w:val="right"/>
            </w:pPr>
            <w:r w:rsidRPr="00773A38">
              <w:t>≥ 80 mm</w:t>
            </w:r>
          </w:p>
        </w:tc>
      </w:tr>
      <w:tr w:rsidR="002D5333" w:rsidRPr="00773A38" w14:paraId="71EB6BFF" w14:textId="77777777" w:rsidTr="002D5333">
        <w:trPr>
          <w:trHeight w:val="66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89BD06" w14:textId="77777777" w:rsidR="002D5333" w:rsidRPr="00773A38" w:rsidRDefault="002D5333" w:rsidP="002D5333">
            <w:pPr>
              <w:pStyle w:val="Tabela-tekst"/>
              <w:jc w:val="left"/>
              <w:rPr>
                <w:b/>
              </w:rPr>
            </w:pPr>
            <w:r w:rsidRPr="00773A38">
              <w:rPr>
                <w:b/>
              </w:rPr>
              <w:t>Uwagi:</w:t>
            </w:r>
          </w:p>
          <w:p w14:paraId="6D2548B9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– Wykończenie podłogi oraz warstwy płyt gipsowo-włóknowych dylatowane po obwodzie pomieszczenia.</w:t>
            </w:r>
          </w:p>
          <w:p w14:paraId="4A63CE3A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– Dylatacja wypełniona wełną mineralną o wysokiej gęstości i grubości ok 1 cm.</w:t>
            </w:r>
          </w:p>
        </w:tc>
      </w:tr>
    </w:tbl>
    <w:p w14:paraId="34BD6262" w14:textId="77777777" w:rsidR="002D5333" w:rsidRPr="00773A38" w:rsidRDefault="002D5333" w:rsidP="00A41B50">
      <w:pPr>
        <w:pStyle w:val="Legenda"/>
        <w:keepNext/>
      </w:pPr>
    </w:p>
    <w:p w14:paraId="7E6FC3BA" w14:textId="487A2F3B" w:rsidR="00A41B50" w:rsidRPr="00773A38" w:rsidRDefault="00A41B50" w:rsidP="00A41B50">
      <w:pPr>
        <w:pStyle w:val="Legenda"/>
        <w:keepNext/>
      </w:pPr>
      <w:bookmarkStart w:id="94" w:name="_Toc44502722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3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6</w:t>
      </w:r>
      <w:r w:rsidRPr="00773A38">
        <w:rPr>
          <w:noProof/>
        </w:rPr>
        <w:fldChar w:fldCharType="end"/>
      </w:r>
      <w:r w:rsidRPr="00773A38">
        <w:t>. Specyfikacja techniczna podłogi pływającej w bibliotece</w:t>
      </w:r>
      <w:bookmarkEnd w:id="94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2D5333" w:rsidRPr="00773A38" w14:paraId="79064B87" w14:textId="77777777" w:rsidTr="002D5333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7E3A4100" w14:textId="77777777" w:rsidR="002D5333" w:rsidRPr="00773A38" w:rsidRDefault="002D5333" w:rsidP="002D5333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Specyfikacja techniczna podłogi pływającej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BDC99D5" w14:textId="77777777" w:rsidR="002D5333" w:rsidRPr="00773A38" w:rsidRDefault="002D5333" w:rsidP="002D5333">
            <w:pPr>
              <w:pStyle w:val="Tabela-tekst"/>
              <w:ind w:left="360"/>
              <w:jc w:val="right"/>
              <w:rPr>
                <w:b/>
              </w:rPr>
            </w:pPr>
            <w:r w:rsidRPr="00773A38">
              <w:rPr>
                <w:b/>
              </w:rPr>
              <w:t>≥ 155 mm</w:t>
            </w:r>
          </w:p>
        </w:tc>
      </w:tr>
      <w:tr w:rsidR="002D5333" w:rsidRPr="00773A38" w14:paraId="6938795F" w14:textId="77777777" w:rsidTr="002D5333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8C815E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Wykończenie podłogi – wykładzina PCV</w:t>
            </w: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64BA86D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8916B2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>-</w:t>
            </w:r>
          </w:p>
        </w:tc>
      </w:tr>
      <w:tr w:rsidR="002D5333" w:rsidRPr="00773A38" w14:paraId="34EFE347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6950FBC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975C4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777AB35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>10 mm</w:t>
            </w:r>
          </w:p>
        </w:tc>
      </w:tr>
      <w:tr w:rsidR="002D5333" w:rsidRPr="00773A38" w14:paraId="133B4588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1EED828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E76DAA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670BC5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 xml:space="preserve">2 × 12,5 mm </w:t>
            </w:r>
          </w:p>
        </w:tc>
      </w:tr>
      <w:tr w:rsidR="002D5333" w:rsidRPr="00773A38" w14:paraId="5F30EB19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73863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 xml:space="preserve">Podłogowa wełna mineralna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6B20D5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D75051" w14:textId="77777777" w:rsidR="002D5333" w:rsidRPr="00773A38" w:rsidRDefault="002D5333" w:rsidP="002D5333">
            <w:pPr>
              <w:pStyle w:val="Tabela-tekst"/>
              <w:jc w:val="right"/>
            </w:pPr>
            <w:r w:rsidRPr="00773A38">
              <w:t>40 mm</w:t>
            </w:r>
          </w:p>
        </w:tc>
      </w:tr>
      <w:tr w:rsidR="002D5333" w:rsidRPr="00773A38" w14:paraId="57D1E7F7" w14:textId="77777777" w:rsidTr="002D533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B7F659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Płyta stropowa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29897" w14:textId="77777777" w:rsidR="002D5333" w:rsidRPr="00773A38" w:rsidRDefault="002D5333" w:rsidP="002D533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5548DD4" w14:textId="77777777" w:rsidR="002D5333" w:rsidRPr="00773A38" w:rsidRDefault="002D5333" w:rsidP="002D5333">
            <w:pPr>
              <w:pStyle w:val="Tabela-tekst"/>
              <w:ind w:left="360"/>
              <w:jc w:val="right"/>
            </w:pPr>
            <w:r w:rsidRPr="00773A38">
              <w:t>≥ 80 mm</w:t>
            </w:r>
          </w:p>
        </w:tc>
      </w:tr>
      <w:tr w:rsidR="002D5333" w:rsidRPr="00773A38" w14:paraId="427385D3" w14:textId="77777777" w:rsidTr="002D5333">
        <w:trPr>
          <w:trHeight w:val="66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BCC26D" w14:textId="77777777" w:rsidR="002D5333" w:rsidRPr="00773A38" w:rsidRDefault="002D5333" w:rsidP="002D5333">
            <w:pPr>
              <w:pStyle w:val="Tabela-tekst"/>
              <w:jc w:val="left"/>
              <w:rPr>
                <w:b/>
              </w:rPr>
            </w:pPr>
            <w:r w:rsidRPr="00773A38">
              <w:rPr>
                <w:b/>
              </w:rPr>
              <w:t>Uwagi:</w:t>
            </w:r>
          </w:p>
          <w:p w14:paraId="267BA551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– Wykończenie podłogi oraz warstwy płyt gipsowo-włóknowych dylatowane po obwodzie pomieszczenia.</w:t>
            </w:r>
          </w:p>
          <w:p w14:paraId="7081E678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– Dylatacja wypełniona wełną mineralną o wysokiej gęstości i grubości ok 1 cm.</w:t>
            </w:r>
          </w:p>
        </w:tc>
      </w:tr>
    </w:tbl>
    <w:p w14:paraId="45ED2D95" w14:textId="77777777" w:rsidR="002D5333" w:rsidRPr="00773A38" w:rsidRDefault="002D5333" w:rsidP="00C469D5">
      <w:pPr>
        <w:pStyle w:val="Legenda"/>
        <w:keepNext/>
      </w:pPr>
    </w:p>
    <w:p w14:paraId="660C0D07" w14:textId="08C4A26F" w:rsidR="00C469D5" w:rsidRPr="00773A38" w:rsidRDefault="00C469D5" w:rsidP="00C469D5">
      <w:pPr>
        <w:pStyle w:val="Legenda"/>
        <w:keepNext/>
      </w:pPr>
      <w:bookmarkStart w:id="95" w:name="_Toc44502723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3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7</w:t>
      </w:r>
      <w:r w:rsidRPr="00773A38">
        <w:rPr>
          <w:noProof/>
        </w:rPr>
        <w:fldChar w:fldCharType="end"/>
      </w:r>
      <w:r w:rsidRPr="00773A38">
        <w:t>. Specyfikacja techniczna podłogi pływającej w przestrzeniach komunikacji</w:t>
      </w:r>
      <w:bookmarkEnd w:id="95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742383" w:rsidRPr="00773A38" w14:paraId="0A560683" w14:textId="77777777" w:rsidTr="001970E3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10D50E38" w14:textId="77777777" w:rsidR="00742383" w:rsidRPr="00773A38" w:rsidRDefault="00742383" w:rsidP="001970E3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Specyfikacja techniczna podłogi pływającej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88F3E4D" w14:textId="77777777" w:rsidR="00742383" w:rsidRPr="00773A38" w:rsidRDefault="00742383" w:rsidP="001970E3">
            <w:pPr>
              <w:pStyle w:val="Tabela-tekst"/>
              <w:ind w:left="360"/>
              <w:jc w:val="right"/>
              <w:rPr>
                <w:b/>
              </w:rPr>
            </w:pPr>
            <w:r w:rsidRPr="00773A38">
              <w:rPr>
                <w:b/>
              </w:rPr>
              <w:t>≥ 155 mm</w:t>
            </w:r>
          </w:p>
        </w:tc>
      </w:tr>
      <w:tr w:rsidR="00742383" w:rsidRPr="00773A38" w14:paraId="2E2D17D6" w14:textId="77777777" w:rsidTr="001970E3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4490B4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>Wykończenie podłogi – wykładzina PCV</w:t>
            </w: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E701D4F" w14:textId="77777777" w:rsidR="00742383" w:rsidRPr="00773A38" w:rsidRDefault="00742383" w:rsidP="001970E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214A53" w14:textId="77777777" w:rsidR="00742383" w:rsidRPr="00773A38" w:rsidRDefault="00742383" w:rsidP="001970E3">
            <w:pPr>
              <w:pStyle w:val="Tabela-tekst"/>
              <w:jc w:val="right"/>
            </w:pPr>
            <w:r w:rsidRPr="00773A38">
              <w:t>-</w:t>
            </w:r>
          </w:p>
        </w:tc>
      </w:tr>
      <w:tr w:rsidR="00742383" w:rsidRPr="00773A38" w14:paraId="57A61CCE" w14:textId="77777777" w:rsidTr="001970E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2F843BD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4B58B7" w14:textId="77777777" w:rsidR="00742383" w:rsidRPr="00773A38" w:rsidRDefault="00742383" w:rsidP="001970E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A974104" w14:textId="77777777" w:rsidR="00742383" w:rsidRPr="00773A38" w:rsidRDefault="00742383" w:rsidP="001970E3">
            <w:pPr>
              <w:pStyle w:val="Tabela-tekst"/>
              <w:jc w:val="right"/>
            </w:pPr>
            <w:r w:rsidRPr="00773A38">
              <w:t>10 mm</w:t>
            </w:r>
          </w:p>
        </w:tc>
      </w:tr>
      <w:tr w:rsidR="00742383" w:rsidRPr="00773A38" w14:paraId="0942478E" w14:textId="77777777" w:rsidTr="001970E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AABE953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22CA80" w14:textId="77777777" w:rsidR="00742383" w:rsidRPr="00773A38" w:rsidRDefault="00742383" w:rsidP="001970E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BF76ED" w14:textId="77777777" w:rsidR="00742383" w:rsidRPr="00773A38" w:rsidRDefault="00742383" w:rsidP="001970E3">
            <w:pPr>
              <w:pStyle w:val="Tabela-tekst"/>
              <w:jc w:val="right"/>
            </w:pPr>
            <w:r w:rsidRPr="00773A38">
              <w:t xml:space="preserve">2 × 12,5 mm </w:t>
            </w:r>
          </w:p>
        </w:tc>
      </w:tr>
      <w:tr w:rsidR="00742383" w:rsidRPr="00773A38" w14:paraId="4EE733D4" w14:textId="77777777" w:rsidTr="001970E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BFC3D0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 xml:space="preserve">Podłogowa wełna mineralna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C7E95E" w14:textId="77777777" w:rsidR="00742383" w:rsidRPr="00773A38" w:rsidRDefault="00742383" w:rsidP="001970E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5076B7" w14:textId="77777777" w:rsidR="00742383" w:rsidRPr="00773A38" w:rsidRDefault="00742383" w:rsidP="001970E3">
            <w:pPr>
              <w:pStyle w:val="Tabela-tekst"/>
              <w:jc w:val="right"/>
            </w:pPr>
            <w:r w:rsidRPr="00773A38">
              <w:t>40 mm</w:t>
            </w:r>
          </w:p>
        </w:tc>
      </w:tr>
      <w:tr w:rsidR="00742383" w:rsidRPr="00773A38" w14:paraId="49F41906" w14:textId="77777777" w:rsidTr="001970E3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6BC34B1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>Płyta stropowa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E3AA0" w14:textId="77777777" w:rsidR="00742383" w:rsidRPr="00773A38" w:rsidRDefault="00742383" w:rsidP="001970E3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5BDB2C" w14:textId="77777777" w:rsidR="00742383" w:rsidRPr="00773A38" w:rsidRDefault="00742383" w:rsidP="001970E3">
            <w:pPr>
              <w:pStyle w:val="Tabela-tekst"/>
              <w:ind w:left="360"/>
              <w:jc w:val="right"/>
            </w:pPr>
            <w:r w:rsidRPr="00773A38">
              <w:t>≥ 80 mm</w:t>
            </w:r>
          </w:p>
        </w:tc>
      </w:tr>
      <w:tr w:rsidR="00742383" w:rsidRPr="00773A38" w14:paraId="55AD9C25" w14:textId="77777777" w:rsidTr="001970E3">
        <w:trPr>
          <w:trHeight w:val="66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0E68E" w14:textId="77777777" w:rsidR="00742383" w:rsidRPr="00773A38" w:rsidRDefault="00742383" w:rsidP="001970E3">
            <w:pPr>
              <w:pStyle w:val="Tabela-tekst"/>
              <w:jc w:val="left"/>
              <w:rPr>
                <w:b/>
              </w:rPr>
            </w:pPr>
            <w:r w:rsidRPr="00773A38">
              <w:rPr>
                <w:b/>
              </w:rPr>
              <w:t>Uwagi:</w:t>
            </w:r>
          </w:p>
          <w:p w14:paraId="6A499439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>– Wykończenie podłogi oraz warstwy płyt gipsowo-włóknowych dylatowane po obwodzie pomieszczenia.</w:t>
            </w:r>
          </w:p>
          <w:p w14:paraId="23C84938" w14:textId="77777777" w:rsidR="00742383" w:rsidRPr="00773A38" w:rsidRDefault="00742383" w:rsidP="001970E3">
            <w:pPr>
              <w:pStyle w:val="Tabela-tekst"/>
              <w:jc w:val="left"/>
            </w:pPr>
            <w:r w:rsidRPr="00773A38">
              <w:t>– Dylatacja wypełniona wełną mineralną o wysokiej gęstości i grubości ok 1 cm.</w:t>
            </w:r>
          </w:p>
        </w:tc>
      </w:tr>
    </w:tbl>
    <w:p w14:paraId="394F7B49" w14:textId="77777777" w:rsidR="002D5333" w:rsidRPr="00773A38" w:rsidRDefault="002D5333" w:rsidP="002E5E05">
      <w:pPr>
        <w:pStyle w:val="Legenda"/>
        <w:keepNext/>
      </w:pPr>
    </w:p>
    <w:p w14:paraId="732D8D0D" w14:textId="0E081EB3" w:rsidR="002E5E05" w:rsidRPr="00773A38" w:rsidRDefault="002E5E05" w:rsidP="002E5E05">
      <w:pPr>
        <w:pStyle w:val="Legenda"/>
        <w:keepNext/>
      </w:pPr>
      <w:bookmarkStart w:id="96" w:name="_Toc44502724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3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8</w:t>
      </w:r>
      <w:r w:rsidRPr="00773A38">
        <w:rPr>
          <w:noProof/>
        </w:rPr>
        <w:fldChar w:fldCharType="end"/>
      </w:r>
      <w:r w:rsidRPr="00773A38">
        <w:t>. Specyfikacja techniczna nowoprojektowanych pionowych przegród budowlanych</w:t>
      </w:r>
      <w:bookmarkEnd w:id="96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3010"/>
      </w:tblGrid>
      <w:tr w:rsidR="000B4CAE" w:rsidRPr="00773A38" w14:paraId="77E30A2A" w14:textId="77777777" w:rsidTr="000B4CAE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35891BB4" w14:textId="77777777" w:rsidR="000B4CAE" w:rsidRPr="00773A38" w:rsidRDefault="000B4CAE" w:rsidP="009A27B1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 xml:space="preserve">Specyfikacja przegrody budowlanej </w:t>
            </w:r>
          </w:p>
        </w:tc>
        <w:tc>
          <w:tcPr>
            <w:tcW w:w="1479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840C56F" w14:textId="77777777" w:rsidR="000B4CAE" w:rsidRPr="00773A38" w:rsidRDefault="000B4CAE" w:rsidP="009A27B1">
            <w:pPr>
              <w:pStyle w:val="Tabela-tekst"/>
              <w:ind w:left="360"/>
              <w:jc w:val="right"/>
              <w:rPr>
                <w:b/>
              </w:rPr>
            </w:pPr>
            <w:r w:rsidRPr="00773A38">
              <w:rPr>
                <w:b/>
              </w:rPr>
              <w:t>&gt; 200 mm</w:t>
            </w:r>
          </w:p>
        </w:tc>
      </w:tr>
      <w:tr w:rsidR="000B4CAE" w:rsidRPr="00773A38" w14:paraId="58A92102" w14:textId="77777777" w:rsidTr="000B4CA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C09DB1A" w14:textId="77777777" w:rsidR="000B4CAE" w:rsidRPr="00773A38" w:rsidRDefault="000B4CAE" w:rsidP="009A27B1">
            <w:pPr>
              <w:pStyle w:val="Tabela-tekst"/>
              <w:jc w:val="left"/>
            </w:pPr>
            <w:r w:rsidRPr="00773A38">
              <w:t>2 × płyta gipsowo - włóknowa o gęstości &gt; 1100 kg/m</w:t>
            </w:r>
            <w:r w:rsidRPr="00773A38">
              <w:rPr>
                <w:vertAlign w:val="superscript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9C850D" w14:textId="77777777" w:rsidR="000B4CAE" w:rsidRPr="00773A38" w:rsidRDefault="000B4CAE" w:rsidP="009A27B1">
            <w:pPr>
              <w:pStyle w:val="Tabela-tekst"/>
              <w:jc w:val="right"/>
            </w:pPr>
            <w:r w:rsidRPr="00773A38">
              <w:t xml:space="preserve"> 12,5 + 10 mm</w:t>
            </w:r>
          </w:p>
        </w:tc>
      </w:tr>
      <w:tr w:rsidR="000B4CAE" w:rsidRPr="00773A38" w14:paraId="30CD0355" w14:textId="77777777" w:rsidTr="000B4CA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B64347F" w14:textId="77777777" w:rsidR="000B4CAE" w:rsidRPr="00773A38" w:rsidRDefault="000B4CAE" w:rsidP="009A27B1">
            <w:pPr>
              <w:pStyle w:val="Tabela-tekst"/>
              <w:jc w:val="left"/>
            </w:pPr>
            <w:r w:rsidRPr="00773A38">
              <w:t>Niezależna konstrukcja nośna z profili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E0F0203" w14:textId="77777777" w:rsidR="000B4CAE" w:rsidRPr="00773A38" w:rsidRDefault="000B4CAE" w:rsidP="009A27B1">
            <w:pPr>
              <w:pStyle w:val="Tabela-tekst"/>
              <w:jc w:val="right"/>
            </w:pPr>
            <w:r w:rsidRPr="00773A38">
              <w:t xml:space="preserve"> 75 mm</w:t>
            </w:r>
          </w:p>
        </w:tc>
      </w:tr>
      <w:tr w:rsidR="000B4CAE" w:rsidRPr="00773A38" w14:paraId="5C18574A" w14:textId="77777777" w:rsidTr="000B4CA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405B057" w14:textId="77777777" w:rsidR="000B4CAE" w:rsidRPr="00773A38" w:rsidRDefault="000B4CAE" w:rsidP="009A27B1">
            <w:pPr>
              <w:pStyle w:val="Tabela-tekst"/>
              <w:jc w:val="left"/>
            </w:pPr>
            <w:r w:rsidRPr="00773A38">
              <w:lastRenderedPageBreak/>
              <w:t>Pustka powietrzna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7734484" w14:textId="77777777" w:rsidR="000B4CAE" w:rsidRPr="00773A38" w:rsidRDefault="000B4CAE" w:rsidP="009A27B1">
            <w:pPr>
              <w:pStyle w:val="Tabela-tekst"/>
              <w:jc w:val="right"/>
            </w:pPr>
            <w:r w:rsidRPr="00773A38">
              <w:t>&gt; 5 mm</w:t>
            </w:r>
          </w:p>
        </w:tc>
      </w:tr>
      <w:tr w:rsidR="000B4CAE" w:rsidRPr="00773A38" w14:paraId="4627D9CF" w14:textId="77777777" w:rsidTr="000B4CA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CD99BD5" w14:textId="6E09C796" w:rsidR="000B4CAE" w:rsidRPr="00773A38" w:rsidRDefault="000B4CAE" w:rsidP="000B4CAE">
            <w:pPr>
              <w:pStyle w:val="Tabela-tekst"/>
              <w:jc w:val="left"/>
            </w:pPr>
            <w:r w:rsidRPr="00773A38">
              <w:t>Niezależna konstrukcja nośna z profili z wypełnieniem z wełny mineralnej o gęstości 40 – 60 kg/m</w:t>
            </w:r>
            <w:r w:rsidRPr="00773A38">
              <w:rPr>
                <w:vertAlign w:val="superscript"/>
              </w:rPr>
              <w:t>3</w:t>
            </w:r>
            <w:r w:rsidRPr="00773A38">
              <w:t xml:space="preserve"> i grubości minimum 50 mm.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F4C49F" w14:textId="77777777" w:rsidR="000B4CAE" w:rsidRPr="00773A38" w:rsidRDefault="000B4CAE" w:rsidP="009A27B1">
            <w:pPr>
              <w:pStyle w:val="Tabela-tekst"/>
              <w:jc w:val="right"/>
            </w:pPr>
            <w:r w:rsidRPr="00773A38">
              <w:t xml:space="preserve"> 75 mm</w:t>
            </w:r>
          </w:p>
        </w:tc>
      </w:tr>
      <w:tr w:rsidR="000B4CAE" w:rsidRPr="00773A38" w14:paraId="31910C0E" w14:textId="77777777" w:rsidTr="000B4CA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1DBB012" w14:textId="77777777" w:rsidR="000B4CAE" w:rsidRPr="00773A38" w:rsidRDefault="000B4CAE" w:rsidP="009A27B1">
            <w:pPr>
              <w:pStyle w:val="Tabela-tekst"/>
              <w:jc w:val="left"/>
            </w:pPr>
            <w:r w:rsidRPr="00773A38">
              <w:t>2 × płyta gipsowo - włóknowa o gęstości &gt; 1100 kg/m</w:t>
            </w:r>
            <w:r w:rsidRPr="00773A38">
              <w:rPr>
                <w:vertAlign w:val="superscript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0225E86" w14:textId="77777777" w:rsidR="000B4CAE" w:rsidRPr="00773A38" w:rsidRDefault="000B4CAE" w:rsidP="009A27B1">
            <w:pPr>
              <w:pStyle w:val="Tabela-tekst"/>
              <w:jc w:val="right"/>
            </w:pPr>
            <w:r w:rsidRPr="00773A38">
              <w:t xml:space="preserve"> 12,5 + 10 mm</w:t>
            </w:r>
          </w:p>
        </w:tc>
      </w:tr>
      <w:tr w:rsidR="002E5E05" w:rsidRPr="00773A38" w14:paraId="7FD474E9" w14:textId="77777777" w:rsidTr="009A27B1">
        <w:trPr>
          <w:trHeight w:val="66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88329B" w14:textId="77777777" w:rsidR="002E5E05" w:rsidRPr="00773A38" w:rsidRDefault="002E5E05" w:rsidP="009A27B1">
            <w:pPr>
              <w:pStyle w:val="Tabela-tekst"/>
              <w:jc w:val="left"/>
              <w:rPr>
                <w:b/>
              </w:rPr>
            </w:pPr>
            <w:r w:rsidRPr="00773A38">
              <w:rPr>
                <w:b/>
              </w:rPr>
              <w:t>Uwagi:</w:t>
            </w:r>
          </w:p>
          <w:p w14:paraId="180A1CA8" w14:textId="77777777" w:rsidR="002E5E05" w:rsidRPr="00773A38" w:rsidRDefault="002E5E05" w:rsidP="009A27B1">
            <w:pPr>
              <w:pStyle w:val="Tabela-tekst"/>
              <w:jc w:val="left"/>
            </w:pPr>
            <w:r w:rsidRPr="00773A38">
              <w:t>– Opłytowanie przegrody lekkiej mocować do dwóch niezależnych konstrukcji samonośnych.</w:t>
            </w:r>
          </w:p>
          <w:p w14:paraId="56FA2349" w14:textId="77777777" w:rsidR="002E5E05" w:rsidRPr="00773A38" w:rsidRDefault="002E5E05" w:rsidP="009A27B1">
            <w:pPr>
              <w:pStyle w:val="Tabela-tekst"/>
              <w:jc w:val="left"/>
            </w:pPr>
            <w:r w:rsidRPr="00773A38">
              <w:t>– Na konstrukcji obwodowej należy stosować taśmę uszczelniającą piankową lub taśmę izolacyjną z wełny mineralnej.</w:t>
            </w:r>
          </w:p>
          <w:p w14:paraId="55288195" w14:textId="77777777" w:rsidR="002E5E05" w:rsidRPr="00773A38" w:rsidRDefault="002E5E05" w:rsidP="009A27B1">
            <w:pPr>
              <w:pStyle w:val="Tabela-tekst"/>
              <w:jc w:val="left"/>
            </w:pPr>
            <w:r w:rsidRPr="00773A38">
              <w:t>– Połączenia między płytami należy uszczelnić masą trwale elastyczną, najlepiej materiałem zalecanym przez producenta.</w:t>
            </w:r>
          </w:p>
          <w:p w14:paraId="0E0017B6" w14:textId="77777777" w:rsidR="002E5E05" w:rsidRPr="00773A38" w:rsidRDefault="002E5E05" w:rsidP="009A27B1">
            <w:pPr>
              <w:pStyle w:val="Tabela-tekst"/>
              <w:jc w:val="left"/>
            </w:pPr>
            <w:r w:rsidRPr="00773A38">
              <w:t>– Druga warstwa płyt układana z przesunięciem łączeń względem pierwszej warstwy.</w:t>
            </w:r>
          </w:p>
          <w:p w14:paraId="349A47C8" w14:textId="77777777" w:rsidR="002E5E05" w:rsidRPr="00773A38" w:rsidRDefault="002E5E05" w:rsidP="009A27B1">
            <w:pPr>
              <w:pStyle w:val="Tabela-tekst"/>
              <w:jc w:val="left"/>
            </w:pPr>
            <w:r w:rsidRPr="00773A38">
              <w:t>– W przypadku montowania gniazdek i wyłączników, należy stosować gniazda natynkowe lub inne rozwiązania nie obniżające izolacyjności akustycznej przegrody.</w:t>
            </w:r>
          </w:p>
          <w:p w14:paraId="1DC09302" w14:textId="6C40F429" w:rsidR="002E5E05" w:rsidRPr="00773A38" w:rsidRDefault="002E5E05" w:rsidP="009A27B1">
            <w:pPr>
              <w:pStyle w:val="Tabela-tekst"/>
              <w:jc w:val="left"/>
            </w:pPr>
            <w:r w:rsidRPr="00773A38">
              <w:t>– Wyznaczona obliczeniowo wartość izolacyjności akustycznej: R</w:t>
            </w:r>
            <w:r w:rsidRPr="00773A38">
              <w:rPr>
                <w:vertAlign w:val="subscript"/>
              </w:rPr>
              <w:t>W</w:t>
            </w:r>
            <w:r w:rsidRPr="00773A38">
              <w:t xml:space="preserve"> (C, </w:t>
            </w:r>
            <w:proofErr w:type="spellStart"/>
            <w:r w:rsidRPr="00773A38">
              <w:t>C</w:t>
            </w:r>
            <w:r w:rsidRPr="00773A38">
              <w:rPr>
                <w:vertAlign w:val="subscript"/>
              </w:rPr>
              <w:t>tr</w:t>
            </w:r>
            <w:proofErr w:type="spellEnd"/>
            <w:r w:rsidRPr="00773A38">
              <w:t>) = 64 (-3, -7) dB</w:t>
            </w:r>
          </w:p>
        </w:tc>
      </w:tr>
    </w:tbl>
    <w:p w14:paraId="2F5C3A99" w14:textId="77777777" w:rsidR="008B41C9" w:rsidRPr="00773A38" w:rsidRDefault="008B41C9" w:rsidP="006E3814">
      <w:pPr>
        <w:pStyle w:val="Nagwek2"/>
      </w:pPr>
      <w:bookmarkStart w:id="97" w:name="_Toc369866020"/>
      <w:bookmarkStart w:id="98" w:name="_Toc44502699"/>
      <w:r w:rsidRPr="00773A38">
        <w:t>Ogólne wytyczne dla instalacji elektrycznych i oświetleniowych dotyczące ochrony przeciwdźwiękowej</w:t>
      </w:r>
      <w:bookmarkEnd w:id="97"/>
      <w:bookmarkEnd w:id="98"/>
    </w:p>
    <w:p w14:paraId="0040BF0D" w14:textId="77777777" w:rsidR="00241430" w:rsidRPr="00773A38" w:rsidRDefault="00241430" w:rsidP="00241430">
      <w:bookmarkStart w:id="99" w:name="_Toc344912590"/>
      <w:bookmarkStart w:id="100" w:name="_Toc361734903"/>
      <w:bookmarkStart w:id="101" w:name="_Toc361754234"/>
      <w:bookmarkStart w:id="102" w:name="_Toc369866019"/>
      <w:r w:rsidRPr="00773A38">
        <w:t xml:space="preserve">Przewody elektryczne i osprzęt instalacyjny nie może obniżać izolacyjności akustycznej przegród w pomieszczeniach chronionych przed hałasem. </w:t>
      </w:r>
    </w:p>
    <w:p w14:paraId="4EEE036E" w14:textId="77777777" w:rsidR="00241430" w:rsidRPr="00773A38" w:rsidRDefault="00241430" w:rsidP="00241430">
      <w:r w:rsidRPr="00773A38">
        <w:t>Zaleca się prowadzić przewody instalacji elektrycznej natynkowo. W przypadku prowadzenia instalacji pod tynkiem w przegrodach ciężkich bruzda pod instalacje nie może być głębsza od 1/10 grubości przegrody.</w:t>
      </w:r>
    </w:p>
    <w:p w14:paraId="1C066529" w14:textId="77777777" w:rsidR="00241430" w:rsidRPr="00773A38" w:rsidRDefault="00241430" w:rsidP="00241430">
      <w:r w:rsidRPr="00773A38">
        <w:t>Nie należy umieszczać styczników, przekaźników, transformatorów oświetleniowych ani sygnalizacyjnych w pomieszczeniach do wykonywania i odsłuchu muzyki.</w:t>
      </w:r>
    </w:p>
    <w:bookmarkEnd w:id="99"/>
    <w:p w14:paraId="3C63A1B9" w14:textId="77777777" w:rsidR="00241430" w:rsidRPr="00773A38" w:rsidRDefault="00241430" w:rsidP="00241430">
      <w:r w:rsidRPr="00773A38">
        <w:t xml:space="preserve">W przypadku montowania gniazdek i wyłączników w </w:t>
      </w:r>
      <w:r w:rsidR="00347B7B" w:rsidRPr="00773A38">
        <w:t xml:space="preserve">lekkich </w:t>
      </w:r>
      <w:r w:rsidRPr="00773A38">
        <w:t>ścianach warstwowych pomiędzy pomieszczeniami, należy stosować gniazda natynkowe. Ewentualnie można stosować osprzęt podtynkowy, przy zagwarantowaniu ciągłości ochrony przeciwdźwiękow</w:t>
      </w:r>
      <w:r w:rsidR="00347B7B" w:rsidRPr="00773A38">
        <w:t>ej otworowanych warstw przegród.</w:t>
      </w:r>
    </w:p>
    <w:p w14:paraId="55400927" w14:textId="77777777" w:rsidR="00241430" w:rsidRPr="00773A38" w:rsidRDefault="00241430" w:rsidP="00241430">
      <w:r w:rsidRPr="00773A38">
        <w:t>Zamontowane oświetlenie musi spełniać podstawowe wymagania dotyczące emisji hałasu określone dla poszczególnych pomieszczeń.</w:t>
      </w:r>
    </w:p>
    <w:p w14:paraId="14ABF9EF" w14:textId="77777777" w:rsidR="009F4E8B" w:rsidRPr="00773A38" w:rsidRDefault="009F4E8B" w:rsidP="009F4E8B">
      <w:pPr>
        <w:pStyle w:val="Nagwek2"/>
      </w:pPr>
      <w:bookmarkStart w:id="103" w:name="_Toc44502700"/>
      <w:r w:rsidRPr="00773A38">
        <w:t>Ogólne wytyczne dla instalacji wentylacyjnej dotyczące ochrony przeciwdźwiękowej</w:t>
      </w:r>
      <w:bookmarkEnd w:id="100"/>
      <w:bookmarkEnd w:id="101"/>
      <w:bookmarkEnd w:id="102"/>
      <w:bookmarkEnd w:id="103"/>
    </w:p>
    <w:p w14:paraId="249FF45B" w14:textId="77777777" w:rsidR="00241430" w:rsidRPr="00773A38" w:rsidRDefault="00241430" w:rsidP="00241430">
      <w:bookmarkStart w:id="104" w:name="_Toc309312228"/>
      <w:bookmarkStart w:id="105" w:name="_Toc322094717"/>
      <w:bookmarkStart w:id="106" w:name="_Toc361734904"/>
      <w:bookmarkStart w:id="107" w:name="_Toc361754235"/>
      <w:r w:rsidRPr="00773A38">
        <w:t>Hałas z instalacji wentylacyjnej nie może przekraczać wartości dopuszczalnych określonych dla poszczególnych pomieszczeń.</w:t>
      </w:r>
    </w:p>
    <w:p w14:paraId="276E192F" w14:textId="77777777" w:rsidR="00241430" w:rsidRPr="00773A38" w:rsidRDefault="00241430" w:rsidP="00241430">
      <w:r w:rsidRPr="00773A38">
        <w:t>Przejścia przewodów i kanałów przez ściany i stropy należy uszczelnić akustycznie, zapewniając zachowanie izolacyjności akustycznej przegrody i eliminując sztywne połączenia przewodu z przegrodą.</w:t>
      </w:r>
    </w:p>
    <w:p w14:paraId="45C8D68C" w14:textId="77777777" w:rsidR="00241430" w:rsidRPr="00773A38" w:rsidRDefault="00241430" w:rsidP="00241430">
      <w:r w:rsidRPr="00773A38">
        <w:t>W miejscu podłączenia przewodów i kanałów do urządzeń, stanowiących źródło drgań, należy stosować łączniki (kompensatory elastyczne) przeciwdziałające przenoszeniu się drgań z urządzeń na strukturę przewodów i kanałów.</w:t>
      </w:r>
    </w:p>
    <w:p w14:paraId="44DB94B9" w14:textId="77777777" w:rsidR="00241430" w:rsidRPr="00773A38" w:rsidRDefault="00241430" w:rsidP="00241430">
      <w:r w:rsidRPr="00773A38">
        <w:t>Należy stosować wyłącznie elastyczne podparcia i podwieszenia przewodów i kanałów instalacyjnych, najlepiej rozwiązania systemowe.</w:t>
      </w:r>
    </w:p>
    <w:p w14:paraId="36E54B35" w14:textId="7EB92E9A" w:rsidR="00241430" w:rsidRPr="00773A38" w:rsidRDefault="00241430" w:rsidP="00241430">
      <w:r w:rsidRPr="00773A38">
        <w:t xml:space="preserve">Niedopuszczalne jest prowadzenie kanałów wentylacyjnych tranzytem przez przegrody </w:t>
      </w:r>
      <w:r w:rsidR="00E4727B" w:rsidRPr="00773A38">
        <w:t>o podwyższonej izolacyjności akustycznej</w:t>
      </w:r>
      <w:r w:rsidRPr="00773A38">
        <w:t>. Przez przegrodę dźwiękoizolacyjną dopuszczalne jest tylko przejście kanału wlotowego/wylotowego obsługującego bezpośrednio dane pomieszczenie. Przejście należy zaprojektować z zachowaniem wymaganej izolacyjności przegrody.</w:t>
      </w:r>
    </w:p>
    <w:p w14:paraId="15830D78" w14:textId="6F8EB25D" w:rsidR="00241430" w:rsidRPr="00773A38" w:rsidRDefault="00241430" w:rsidP="00241430">
      <w:r w:rsidRPr="00773A38">
        <w:lastRenderedPageBreak/>
        <w:t>W przypadku projektowania wspólnej instalacji wentylacyjnej / klimatyzacyjnej dla różnych pomieszczeń</w:t>
      </w:r>
      <w:r w:rsidR="009B41BC" w:rsidRPr="00773A38">
        <w:t xml:space="preserve"> </w:t>
      </w:r>
      <w:r w:rsidRPr="00773A38">
        <w:t>należy zastosować odpowiednio zaprojektowane tłumiki akustyczne w instalacji pomiędzy pomieszczeniami, eliminujące przesłuchy</w:t>
      </w:r>
      <w:r w:rsidR="00E4727B" w:rsidRPr="00773A38">
        <w:t xml:space="preserve"> poprzez kanały</w:t>
      </w:r>
      <w:r w:rsidRPr="00773A38">
        <w:t xml:space="preserve"> pomiędzy pomieszczeniami.</w:t>
      </w:r>
    </w:p>
    <w:p w14:paraId="5FA86692" w14:textId="77777777" w:rsidR="00241430" w:rsidRPr="00773A38" w:rsidRDefault="00241430" w:rsidP="00241430">
      <w:r w:rsidRPr="00773A38">
        <w:t>Urządzenia generujące drgania należy umieszczać na odpowiednio dobranych wibroizolatorach.</w:t>
      </w:r>
    </w:p>
    <w:p w14:paraId="5A73CECC" w14:textId="77777777" w:rsidR="00241430" w:rsidRPr="00773A38" w:rsidRDefault="00241430" w:rsidP="00241430">
      <w:r w:rsidRPr="00773A38">
        <w:t>W celu unikania generacji hałasu aerodynamicznego w kanałach, należy stosować łagodne zmiany kierunku i przekroju kanałów, unikać przepustnic, kryz oraz innych przewężeń wewnątrz kanałów.</w:t>
      </w:r>
    </w:p>
    <w:p w14:paraId="27D14732" w14:textId="77777777" w:rsidR="00241430" w:rsidRPr="00773A38" w:rsidRDefault="00241430" w:rsidP="00241430">
      <w:r w:rsidRPr="00773A38">
        <w:t>Zaleca się stosowanie kanałów wentylacyjnych wyłożonych od wewnątrz materiałem dźwiękochłonnym, zwłaszcza na końcowych odcinkach.</w:t>
      </w:r>
    </w:p>
    <w:p w14:paraId="22A50FE6" w14:textId="77777777" w:rsidR="00241430" w:rsidRPr="00773A38" w:rsidRDefault="00241430" w:rsidP="00241430">
      <w:r w:rsidRPr="00773A38">
        <w:t>W przypadku wentylacyjnych kanałów blaszanych, w miarę możliwości należy stosować kanały o przekroju zbliżonym do kwadratu lub okrągłe.</w:t>
      </w:r>
    </w:p>
    <w:p w14:paraId="3EF04B8A" w14:textId="77777777" w:rsidR="009F4E8B" w:rsidRPr="00773A38" w:rsidRDefault="000C2478" w:rsidP="009F4E8B">
      <w:pPr>
        <w:pStyle w:val="Nagwek2"/>
      </w:pPr>
      <w:bookmarkStart w:id="108" w:name="_Toc44502701"/>
      <w:bookmarkEnd w:id="104"/>
      <w:bookmarkEnd w:id="105"/>
      <w:bookmarkEnd w:id="106"/>
      <w:bookmarkEnd w:id="107"/>
      <w:r w:rsidRPr="00773A38">
        <w:t>Ogólne wytyczne dla pozostałych instalacji technicznych</w:t>
      </w:r>
      <w:bookmarkEnd w:id="108"/>
    </w:p>
    <w:p w14:paraId="238ECEEB" w14:textId="77777777" w:rsidR="00241430" w:rsidRPr="00773A38" w:rsidRDefault="00241430" w:rsidP="00241430">
      <w:r w:rsidRPr="00773A38">
        <w:t>Niedopuszczalne jest prowadzenie instalacji wodno-kanalizacyjnej oraz montowanie urządzeń i armatury na</w:t>
      </w:r>
      <w:r w:rsidR="00A15361" w:rsidRPr="00773A38">
        <w:t>/w ścianach</w:t>
      </w:r>
      <w:r w:rsidRPr="00773A38">
        <w:t xml:space="preserve"> oraz stropach pomieszczeń chronionych przeciwdźwiękowo.</w:t>
      </w:r>
    </w:p>
    <w:p w14:paraId="38A4C26C" w14:textId="4D5B421F" w:rsidR="00241430" w:rsidRPr="00773A38" w:rsidRDefault="00241430" w:rsidP="00241430">
      <w:r w:rsidRPr="00773A38">
        <w:t>Rury i elementy instalacji najlepiej mocować do wydzielonych ścianek instalacyjnych z płyt GK</w:t>
      </w:r>
      <w:r w:rsidR="006A7671" w:rsidRPr="00773A38">
        <w:t xml:space="preserve"> lub GW</w:t>
      </w:r>
      <w:r w:rsidRPr="00773A38">
        <w:t xml:space="preserve"> przy użyciu uchwytów </w:t>
      </w:r>
      <w:r w:rsidR="00A24A41" w:rsidRPr="00773A38">
        <w:t>z przekładkami wibroizolującymi/</w:t>
      </w:r>
      <w:r w:rsidRPr="00773A38">
        <w:t>gumowymi.</w:t>
      </w:r>
    </w:p>
    <w:p w14:paraId="23C373CA" w14:textId="77777777" w:rsidR="00241430" w:rsidRPr="00773A38" w:rsidRDefault="00241430" w:rsidP="00241430">
      <w:r w:rsidRPr="00773A38">
        <w:t>W całym budynku zaleca się stosowanie kanalizacji niskoszumowej.</w:t>
      </w:r>
    </w:p>
    <w:p w14:paraId="1C3DDBF6" w14:textId="77777777" w:rsidR="00241430" w:rsidRPr="00773A38" w:rsidRDefault="00241430" w:rsidP="00241430">
      <w:r w:rsidRPr="00773A38">
        <w:t>Należy stosować systemowe uchwyty do kanalizacji niskoszumowej, zawierające elementy elastyczne, przeciwdziałające przenoszeniu drgań i hałasu na ścianę. W przypadku pozostałych instalacji również konieczne jest, aby pomiędzy przewodem a wewnętrzną powierzchnią uchwytu znajdowała się przekładka elastyczna, najlepiej systemowa.</w:t>
      </w:r>
    </w:p>
    <w:p w14:paraId="0C2C1C1A" w14:textId="77777777" w:rsidR="00241430" w:rsidRPr="00773A38" w:rsidRDefault="00241430" w:rsidP="00241430">
      <w:r w:rsidRPr="00773A38">
        <w:t>Ograniczenia dotyczące prowadzenia rur dotyczą także rur spustowych.</w:t>
      </w:r>
    </w:p>
    <w:p w14:paraId="133EB99C" w14:textId="6B5EA51C" w:rsidR="00241430" w:rsidRPr="00773A38" w:rsidRDefault="00241430" w:rsidP="00241430">
      <w:r w:rsidRPr="00773A38">
        <w:t>Rury przechodzące przez pomieszczenia chronione należy szczelnie obudować. Szczegóły dotyczące konstrukcji obudowy należy ustalić z projektantem akustyki na etapie projektowym.</w:t>
      </w:r>
    </w:p>
    <w:p w14:paraId="686356EF" w14:textId="77777777" w:rsidR="006E3814" w:rsidRPr="00773A38" w:rsidRDefault="006E3814" w:rsidP="006E3814">
      <w:pPr>
        <w:pStyle w:val="Nagwek2"/>
      </w:pPr>
      <w:bookmarkStart w:id="109" w:name="_Toc44502702"/>
      <w:r w:rsidRPr="00773A38">
        <w:t>Otwory na instalacje w przegrodach budowlanych</w:t>
      </w:r>
      <w:bookmarkEnd w:id="109"/>
    </w:p>
    <w:p w14:paraId="460AF0AE" w14:textId="77777777" w:rsidR="00241430" w:rsidRPr="00773A38" w:rsidRDefault="00241430" w:rsidP="00241430">
      <w:r w:rsidRPr="00773A38">
        <w:t>Przejścia kanałów wentylacyjnych oraz wszelkich przelotów kablowych przez ściany m</w:t>
      </w:r>
      <w:r w:rsidR="00A35674" w:rsidRPr="00773A38">
        <w:t>uszą być dokładnie uszczelnione.</w:t>
      </w:r>
    </w:p>
    <w:p w14:paraId="2CC02598" w14:textId="20E7F9A2" w:rsidR="00241430" w:rsidRPr="00773A38" w:rsidRDefault="00241430" w:rsidP="00241430">
      <w:r w:rsidRPr="00773A38">
        <w:t>Technologie montażu elementów</w:t>
      </w:r>
      <w:r w:rsidR="006A7671" w:rsidRPr="00773A38">
        <w:t>,</w:t>
      </w:r>
      <w:r w:rsidRPr="00773A38">
        <w:t xml:space="preserve"> które naruszają konstrukcję przegród, należy konsultować z projektantami akustyki architektonicznej.</w:t>
      </w:r>
    </w:p>
    <w:p w14:paraId="626EFEA6" w14:textId="77777777" w:rsidR="00F43868" w:rsidRPr="00773A38" w:rsidRDefault="00F43868" w:rsidP="00F43868">
      <w:bookmarkStart w:id="110" w:name="_Toc369866022"/>
    </w:p>
    <w:p w14:paraId="572C1C9E" w14:textId="77777777" w:rsidR="00F43868" w:rsidRPr="00773A38" w:rsidRDefault="00F43868" w:rsidP="00F43868"/>
    <w:p w14:paraId="5252ABF8" w14:textId="77777777" w:rsidR="00F43868" w:rsidRPr="00773A38" w:rsidRDefault="00F43868" w:rsidP="00DC60DE">
      <w:pPr>
        <w:pStyle w:val="Nagwek1"/>
        <w:sectPr w:rsidR="00F43868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5AD93826" w14:textId="2C5CC096" w:rsidR="00236F7D" w:rsidRPr="00773A38" w:rsidRDefault="009F4E8B" w:rsidP="00C97A4A">
      <w:pPr>
        <w:pStyle w:val="Nagwek1"/>
      </w:pPr>
      <w:bookmarkStart w:id="111" w:name="_Toc44502703"/>
      <w:r w:rsidRPr="00773A38">
        <w:lastRenderedPageBreak/>
        <w:t>Akustyka wnętrz</w:t>
      </w:r>
      <w:bookmarkEnd w:id="110"/>
      <w:bookmarkEnd w:id="111"/>
    </w:p>
    <w:p w14:paraId="51E9BBFB" w14:textId="4F77036F" w:rsidR="00E4335B" w:rsidRPr="00773A38" w:rsidRDefault="00834790" w:rsidP="00834790">
      <w:pPr>
        <w:pStyle w:val="Nagwek2"/>
      </w:pPr>
      <w:bookmarkStart w:id="112" w:name="_Toc44502704"/>
      <w:r w:rsidRPr="00773A38">
        <w:t>Sale do zajęć indywidualnych</w:t>
      </w:r>
      <w:bookmarkEnd w:id="112"/>
    </w:p>
    <w:p w14:paraId="033D7056" w14:textId="77777777" w:rsidR="00BE25B0" w:rsidRPr="00773A38" w:rsidRDefault="00BE25B0" w:rsidP="00BE25B0">
      <w:r w:rsidRPr="00773A38">
        <w:t>Sale zajęć indywidualnych przeznaczone są przede wszystkim do prowadzenia lekcji lub samodzielnych ćwiczeń na różnych instrumentach. Sale mają zróżnicowaną kubaturę.</w:t>
      </w:r>
    </w:p>
    <w:p w14:paraId="670B3ED9" w14:textId="3C0A954C" w:rsidR="00BE25B0" w:rsidRPr="00773A38" w:rsidRDefault="00BE25B0" w:rsidP="00BE25B0">
      <w:r w:rsidRPr="00773A38">
        <w:t>Powierzchnia użytkowa sali do ćwiczeń powinna wynosić co najmniej 5 m</w:t>
      </w:r>
      <w:r w:rsidRPr="00773A38">
        <w:rPr>
          <w:vertAlign w:val="superscript"/>
        </w:rPr>
        <w:t>2</w:t>
      </w:r>
      <w:r w:rsidRPr="00773A38">
        <w:t xml:space="preserve"> w przypadku sal do gry indywidualnej na instrumencie. W przypadku sal do ćwiczeń na fortepianie lub sal przeznaczonych do ćwiczeń dla większej liczby osób, powierzchnia użytkowa powinna wynosić co najmniej 10 m</w:t>
      </w:r>
      <w:r w:rsidRPr="00773A38">
        <w:rPr>
          <w:vertAlign w:val="superscript"/>
        </w:rPr>
        <w:t>2</w:t>
      </w:r>
      <w:r w:rsidRPr="00773A38">
        <w:t xml:space="preserve"> </w:t>
      </w:r>
      <w:r w:rsidRPr="00773A38">
        <w:fldChar w:fldCharType="begin"/>
      </w:r>
      <w:r w:rsidRPr="00773A38">
        <w:instrText xml:space="preserve"> REF _Ref364166586 \r \h </w:instrText>
      </w:r>
      <w:r w:rsidR="00773A38">
        <w:instrText xml:space="preserve"> \* MERGEFORMAT </w:instrText>
      </w:r>
      <w:r w:rsidRPr="00773A38">
        <w:fldChar w:fldCharType="separate"/>
      </w:r>
      <w:r w:rsidR="00233508">
        <w:t>[21]</w:t>
      </w:r>
      <w:r w:rsidRPr="00773A38">
        <w:fldChar w:fldCharType="end"/>
      </w:r>
      <w:r w:rsidRPr="00773A38">
        <w:t>. W obecnym układzie warunek wymaganej minimalnej powierzchni jest spełniony we wszystkich salach.</w:t>
      </w:r>
    </w:p>
    <w:p w14:paraId="35770019" w14:textId="77777777" w:rsidR="00BE25B0" w:rsidRPr="00773A38" w:rsidRDefault="00BE25B0" w:rsidP="00BE25B0">
      <w:r w:rsidRPr="00773A38">
        <w:t>Wartość projektowa czasu pogłosu dla sal do zajęć indywidualnych wynosi T</w:t>
      </w:r>
      <w:r w:rsidRPr="00773A38">
        <w:rPr>
          <w:vertAlign w:val="subscript"/>
        </w:rPr>
        <w:t>m</w:t>
      </w:r>
      <w:r w:rsidRPr="00773A38">
        <w:t xml:space="preserve"> = 0,4 s. </w:t>
      </w:r>
    </w:p>
    <w:p w14:paraId="314B93D4" w14:textId="77777777" w:rsidR="00BE25B0" w:rsidRPr="00773A38" w:rsidRDefault="00BE25B0" w:rsidP="00BE25B0">
      <w:r w:rsidRPr="00773A38">
        <w:t>Wymagana wartość czasu pogłosu została osiągnięta poprzez odpowiedni dobór i rozmieszczenie materiałów oraz ustrojów dźwiękochłonnych. Żywość i naturalność brzmienia została uzyskana poprzez zastosowanie ustrojów rozpraszających dźwięk. Zaprojektowana adaptacja akustyczna zapewnia wyeliminowanie niekorzystnych zjawisk akustycznych, np. takich jak trzepoczące echo czy efekt filtru grzebieniowego.</w:t>
      </w:r>
    </w:p>
    <w:p w14:paraId="3B72F033" w14:textId="77777777" w:rsidR="00BE25B0" w:rsidRPr="00773A38" w:rsidRDefault="00BE25B0" w:rsidP="00BE25B0">
      <w:r w:rsidRPr="00773A38">
        <w:t>Na poniższym rysunku przedstawiono wykres tolerancji czasu pogłosu dla wartości T</w:t>
      </w:r>
      <w:r w:rsidRPr="00773A38">
        <w:rPr>
          <w:vertAlign w:val="subscript"/>
        </w:rPr>
        <w:t>m</w:t>
      </w:r>
      <w:r w:rsidRPr="00773A38">
        <w:t>=0,4 s.</w:t>
      </w:r>
    </w:p>
    <w:p w14:paraId="13D19BCF" w14:textId="77777777" w:rsidR="006A04EC" w:rsidRPr="00773A38" w:rsidRDefault="006A04EC" w:rsidP="006A04EC">
      <w:pPr>
        <w:pStyle w:val="Tabela-tekst"/>
        <w:keepNext/>
        <w:jc w:val="center"/>
      </w:pPr>
      <w:r w:rsidRPr="00773A38">
        <w:rPr>
          <w:noProof/>
          <w:lang w:eastAsia="pl-PL"/>
        </w:rPr>
        <w:drawing>
          <wp:inline distT="0" distB="0" distL="0" distR="0" wp14:anchorId="1BD27B11" wp14:editId="7FEF9789">
            <wp:extent cx="4924800" cy="32400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8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DBB35" w14:textId="68B6B15C" w:rsidR="006A04EC" w:rsidRPr="00773A38" w:rsidRDefault="006A04EC" w:rsidP="006A04EC">
      <w:pPr>
        <w:pStyle w:val="Legenda"/>
        <w:jc w:val="center"/>
      </w:pPr>
      <w:bookmarkStart w:id="113" w:name="_Toc44502735"/>
      <w:r w:rsidRPr="00773A38">
        <w:t xml:space="preserve">Rys.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Rys.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1</w:t>
      </w:r>
      <w:r w:rsidR="006D0298" w:rsidRPr="00773A38">
        <w:rPr>
          <w:noProof/>
        </w:rPr>
        <w:fldChar w:fldCharType="end"/>
      </w:r>
      <w:r w:rsidRPr="00773A38">
        <w:t>. Wykres tolerancji czasu pogłosu dla sal do zajęć indywidualnych</w:t>
      </w:r>
      <w:bookmarkEnd w:id="113"/>
    </w:p>
    <w:p w14:paraId="2C8FCAF6" w14:textId="2369F7F1" w:rsidR="0011079A" w:rsidRPr="00773A38" w:rsidRDefault="0011079A">
      <w:pPr>
        <w:spacing w:after="0" w:line="240" w:lineRule="auto"/>
        <w:jc w:val="left"/>
      </w:pPr>
    </w:p>
    <w:p w14:paraId="43370487" w14:textId="025F5571" w:rsidR="002D5333" w:rsidRPr="00773A38" w:rsidRDefault="002D5333" w:rsidP="002D5333">
      <w:r w:rsidRPr="00773A38">
        <w:t xml:space="preserve">Sale do zajęć indywidualnych zostały podzielone na trzy typy, w zależności od rodzaju i ilości zastosowanej adaptacji akustycznej. Pomieszczenia w każdym z typów należy wykończyć zgodnie ze schematem rozmieszczenia adaptacji akustycznej, przedstawionym na odpowiednich rysunkach, zgodnie z </w:t>
      </w:r>
      <w:r w:rsidRPr="00773A38">
        <w:fldChar w:fldCharType="begin"/>
      </w:r>
      <w:r w:rsidRPr="00773A38">
        <w:instrText xml:space="preserve"> REF _Ref43368977 \h  \* MERGEFORMAT </w:instrText>
      </w:r>
      <w:r w:rsidRPr="00773A38">
        <w:fldChar w:fldCharType="separate"/>
      </w:r>
      <w:r w:rsidR="00233508" w:rsidRPr="00773A38">
        <w:t xml:space="preserve">Tab. </w:t>
      </w:r>
      <w:r w:rsidR="00233508">
        <w:rPr>
          <w:noProof/>
        </w:rPr>
        <w:t>0</w:t>
      </w:r>
      <w:r w:rsidR="00233508" w:rsidRPr="00773A38">
        <w:t>.</w:t>
      </w:r>
      <w:r w:rsidR="00233508">
        <w:rPr>
          <w:noProof/>
        </w:rPr>
        <w:t>1</w:t>
      </w:r>
      <w:r w:rsidRPr="00773A38">
        <w:fldChar w:fldCharType="end"/>
      </w:r>
      <w:r w:rsidR="00A6450D" w:rsidRPr="00773A38">
        <w:t>:</w:t>
      </w:r>
    </w:p>
    <w:p w14:paraId="45B71E81" w14:textId="3270C8DE" w:rsidR="00A303E4" w:rsidRPr="00773A38" w:rsidRDefault="002A1356" w:rsidP="00341E81">
      <w:pPr>
        <w:pStyle w:val="Akapitzlist"/>
        <w:numPr>
          <w:ilvl w:val="0"/>
          <w:numId w:val="20"/>
        </w:numPr>
      </w:pPr>
      <w:r w:rsidRPr="00773A38">
        <w:t xml:space="preserve">typ I </w:t>
      </w:r>
      <w:r w:rsidR="00A303E4" w:rsidRPr="00773A38">
        <w:t>– sale o powierzchni od 10 do 20 m</w:t>
      </w:r>
      <w:r w:rsidR="00A303E4" w:rsidRPr="00773A38">
        <w:rPr>
          <w:vertAlign w:val="superscript"/>
        </w:rPr>
        <w:t>2</w:t>
      </w:r>
      <w:r w:rsidR="00341E81" w:rsidRPr="00773A38">
        <w:t>:</w:t>
      </w:r>
    </w:p>
    <w:p w14:paraId="5477E2BB" w14:textId="4ACED2FF" w:rsidR="00341E81" w:rsidRPr="00773A38" w:rsidRDefault="0011079A" w:rsidP="00C06484">
      <w:pPr>
        <w:pStyle w:val="Akapitzlist"/>
        <w:numPr>
          <w:ilvl w:val="0"/>
          <w:numId w:val="21"/>
        </w:numPr>
      </w:pPr>
      <w:r w:rsidRPr="00773A38">
        <w:t>sala 403,</w:t>
      </w:r>
    </w:p>
    <w:p w14:paraId="3B86F71B" w14:textId="31F0272D" w:rsidR="00A303E4" w:rsidRPr="00773A38" w:rsidRDefault="00A303E4" w:rsidP="00A303E4">
      <w:pPr>
        <w:pStyle w:val="Akapitzlist"/>
        <w:numPr>
          <w:ilvl w:val="0"/>
          <w:numId w:val="20"/>
        </w:numPr>
      </w:pPr>
      <w:r w:rsidRPr="00773A38">
        <w:t xml:space="preserve">typ II </w:t>
      </w:r>
      <w:r w:rsidR="001974EF" w:rsidRPr="00773A38">
        <w:t>– sale o powierzchni od 20 do 40</w:t>
      </w:r>
      <w:r w:rsidRPr="00773A38">
        <w:t xml:space="preserve"> m</w:t>
      </w:r>
      <w:r w:rsidRPr="00773A38">
        <w:rPr>
          <w:vertAlign w:val="superscript"/>
        </w:rPr>
        <w:t>2</w:t>
      </w:r>
      <w:r w:rsidR="00482948" w:rsidRPr="00773A38">
        <w:t>:</w:t>
      </w:r>
    </w:p>
    <w:p w14:paraId="558EEFDF" w14:textId="4445BD37" w:rsidR="00482948" w:rsidRPr="00773A38" w:rsidRDefault="0011079A" w:rsidP="00482948">
      <w:pPr>
        <w:pStyle w:val="Akapitzlist"/>
        <w:numPr>
          <w:ilvl w:val="0"/>
          <w:numId w:val="22"/>
        </w:numPr>
      </w:pPr>
      <w:r w:rsidRPr="00773A38">
        <w:t>sala 401.</w:t>
      </w:r>
    </w:p>
    <w:p w14:paraId="679C1679" w14:textId="479DE240" w:rsidR="00BF357B" w:rsidRPr="00773A38" w:rsidRDefault="00BF357B" w:rsidP="00BF357B">
      <w:pPr>
        <w:pStyle w:val="Nagwek3"/>
      </w:pPr>
      <w:bookmarkStart w:id="114" w:name="_Toc44502705"/>
      <w:r w:rsidRPr="00773A38">
        <w:lastRenderedPageBreak/>
        <w:t>Sale do zajęć indywidualnych</w:t>
      </w:r>
      <w:r w:rsidR="005D2EA7" w:rsidRPr="00773A38">
        <w:t xml:space="preserve"> –</w:t>
      </w:r>
      <w:r w:rsidRPr="00773A38">
        <w:t xml:space="preserve"> typ I</w:t>
      </w:r>
      <w:bookmarkEnd w:id="114"/>
    </w:p>
    <w:p w14:paraId="0A8A49BF" w14:textId="32022376" w:rsidR="00D5469E" w:rsidRPr="00773A38" w:rsidRDefault="00BF357B" w:rsidP="00BF357B">
      <w:r w:rsidRPr="00773A38">
        <w:t xml:space="preserve">Zastosowanie nierównoległych ścian w salach zapobiega powstawaniu </w:t>
      </w:r>
      <w:r w:rsidR="00773A38">
        <w:t xml:space="preserve">niekorzystnego rozkładu </w:t>
      </w:r>
      <w:r w:rsidRPr="00773A38">
        <w:t xml:space="preserve">modów akustycznych </w:t>
      </w:r>
      <w:r w:rsidR="00773A38">
        <w:t>w pomieszczeniu</w:t>
      </w:r>
      <w:r w:rsidRPr="00773A38">
        <w:t xml:space="preserve">. Projekt adaptacji akustycznej został wykonany </w:t>
      </w:r>
      <w:r w:rsidR="00BE25B0" w:rsidRPr="00773A38">
        <w:t>na przykładzie</w:t>
      </w:r>
      <w:r w:rsidRPr="00773A38">
        <w:t xml:space="preserve"> sali 404.</w:t>
      </w:r>
      <w:r w:rsidR="00CF777F" w:rsidRPr="00773A38">
        <w:t xml:space="preserve"> Pozostałe sale tego typu należy wykonać analogicznie.</w:t>
      </w:r>
    </w:p>
    <w:p w14:paraId="6B95CF94" w14:textId="77777777" w:rsidR="00BE25B0" w:rsidRPr="00773A38" w:rsidRDefault="00BE25B0" w:rsidP="00BE25B0">
      <w:pPr>
        <w:pStyle w:val="Akapitzlist"/>
        <w:numPr>
          <w:ilvl w:val="0"/>
          <w:numId w:val="20"/>
        </w:numPr>
      </w:pPr>
      <w:r w:rsidRPr="00773A38">
        <w:t>typ I – sale o powierzchni od 10 do 20 m</w:t>
      </w:r>
      <w:r w:rsidRPr="00773A38">
        <w:rPr>
          <w:vertAlign w:val="superscript"/>
        </w:rPr>
        <w:t>2</w:t>
      </w:r>
      <w:r w:rsidRPr="00773A38">
        <w:t>:</w:t>
      </w:r>
    </w:p>
    <w:p w14:paraId="6D49635D" w14:textId="7FEDE710" w:rsidR="00BE25B0" w:rsidRPr="00773A38" w:rsidRDefault="00BE25B0" w:rsidP="00BE25B0">
      <w:pPr>
        <w:pStyle w:val="Akapitzlist"/>
        <w:numPr>
          <w:ilvl w:val="0"/>
          <w:numId w:val="26"/>
        </w:numPr>
      </w:pPr>
      <w:r w:rsidRPr="00773A38">
        <w:t>sala 403.</w:t>
      </w:r>
    </w:p>
    <w:p w14:paraId="5F462D76" w14:textId="1516A5FB" w:rsidR="00861F2E" w:rsidRPr="00773A38" w:rsidRDefault="00D5469E" w:rsidP="00BF357B">
      <w:r w:rsidRPr="00773A38">
        <w:t>Sposób rozmieszczenia adaptacji akustycznej pokazano na rysunku</w:t>
      </w:r>
      <w:r w:rsidR="00CC6226" w:rsidRPr="00773A38">
        <w:t xml:space="preserve"> </w:t>
      </w:r>
      <w:r w:rsidR="00CF5C2E" w:rsidRPr="00773A38">
        <w:t>Etap_II_V_VI_AW01</w:t>
      </w:r>
      <w:r w:rsidRPr="00773A38">
        <w:t>.</w:t>
      </w:r>
    </w:p>
    <w:p w14:paraId="61C6DBA5" w14:textId="54AB4B06" w:rsidR="00D5469E" w:rsidRPr="00773A38" w:rsidRDefault="00EE1E5F" w:rsidP="00BF357B">
      <w:r w:rsidRPr="00773A38">
        <w:t xml:space="preserve">Poniższa tabela przedstawia </w:t>
      </w:r>
      <w:r w:rsidR="00BE25B0" w:rsidRPr="00773A38">
        <w:t>zestawienie adaptacji akustycznej w salach typu I.</w:t>
      </w:r>
    </w:p>
    <w:p w14:paraId="39F57541" w14:textId="3F55591A" w:rsidR="000B44FE" w:rsidRPr="00773A38" w:rsidRDefault="000B44FE" w:rsidP="000B44FE">
      <w:pPr>
        <w:pStyle w:val="Legenda"/>
        <w:keepNext/>
      </w:pPr>
      <w:bookmarkStart w:id="115" w:name="_Toc44502725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1</w:t>
      </w:r>
      <w:r w:rsidR="006D0298" w:rsidRPr="00773A38">
        <w:rPr>
          <w:noProof/>
        </w:rPr>
        <w:fldChar w:fldCharType="end"/>
      </w:r>
      <w:r w:rsidRPr="00773A38">
        <w:t>. Zastosowane materiały</w:t>
      </w:r>
      <w:r w:rsidR="00BE25B0" w:rsidRPr="00773A38">
        <w:t xml:space="preserve"> – </w:t>
      </w:r>
      <w:r w:rsidR="00CF5C2E" w:rsidRPr="00773A38">
        <w:t>sale do zajęć indywidualnych na przykładzie sali nr 404</w:t>
      </w:r>
      <w:r w:rsidR="00BE25B0" w:rsidRPr="00773A38">
        <w:t xml:space="preserve"> – typ I.</w:t>
      </w:r>
      <w:bookmarkEnd w:id="115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EE1E5F" w:rsidRPr="00773A38" w14:paraId="17CC78B3" w14:textId="77777777" w:rsidTr="00ED42A5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2AB8F" w14:textId="27B08276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Wartości współczynników pochłaniania</w:t>
            </w:r>
          </w:p>
        </w:tc>
      </w:tr>
      <w:tr w:rsidR="00EE1E5F" w:rsidRPr="00773A38" w14:paraId="2BEB4A28" w14:textId="77777777" w:rsidTr="00240F23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F2626" w14:textId="7164FEE4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73F59" w14:textId="3019379C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 [m</w:t>
            </w:r>
            <w:r w:rsidRPr="00773A38">
              <w:rPr>
                <w:b/>
                <w:vertAlign w:val="superscript"/>
              </w:rPr>
              <w:t>2</w:t>
            </w:r>
            <w:r w:rsidRPr="00773A38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35EE02" w14:textId="77777777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F890CE" w14:textId="5277343C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7ECA7" w14:textId="421BD676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9E96E3" w14:textId="40FF3F97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0F6299" w14:textId="33606660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66325" w14:textId="144441E0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565AEF" w14:textId="199FEF6A" w:rsidR="00EE1E5F" w:rsidRPr="00773A38" w:rsidRDefault="00EE1E5F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4000 Hz</w:t>
            </w:r>
          </w:p>
        </w:tc>
      </w:tr>
      <w:tr w:rsidR="000B44FE" w:rsidRPr="00773A38" w14:paraId="17A623F8" w14:textId="77777777" w:rsidTr="00240F23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88B75F" w14:textId="27DF127E" w:rsidR="000B44FE" w:rsidRPr="00773A38" w:rsidRDefault="000B44FE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EFA55C" w14:textId="3D3AEF9D" w:rsidR="000B44FE" w:rsidRPr="00773A38" w:rsidRDefault="000B44FE" w:rsidP="00CF5C2E">
            <w:pPr>
              <w:pStyle w:val="Tabela-tekst"/>
              <w:jc w:val="center"/>
            </w:pPr>
            <w:r w:rsidRPr="00773A38">
              <w:t>1,85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A778FD" w14:textId="19073AB2" w:rsidR="000B44FE" w:rsidRPr="00773A38" w:rsidRDefault="000B44FE" w:rsidP="00CF5C2E">
            <w:pPr>
              <w:pStyle w:val="Tabela-tekst"/>
              <w:jc w:val="center"/>
            </w:pPr>
            <w:r w:rsidRPr="00773A38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22D94F17" w14:textId="45637E47" w:rsidR="000B44FE" w:rsidRPr="00773A38" w:rsidRDefault="000B44FE" w:rsidP="00CF5C2E">
            <w:pPr>
              <w:pStyle w:val="Tabela-tekst"/>
              <w:jc w:val="center"/>
            </w:pPr>
            <w:r w:rsidRPr="00773A38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05BBDC48" w14:textId="14F04BCD" w:rsidR="000B44FE" w:rsidRPr="00773A38" w:rsidRDefault="000B44FE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2FE6F1B" w14:textId="6198C16D" w:rsidR="000B44FE" w:rsidRPr="00773A38" w:rsidRDefault="000B44FE" w:rsidP="00CF5C2E">
            <w:pPr>
              <w:pStyle w:val="Tabela-tekst"/>
              <w:jc w:val="center"/>
            </w:pPr>
            <w:r w:rsidRPr="00773A38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45F91415" w14:textId="3C415727" w:rsidR="000B44FE" w:rsidRPr="00773A38" w:rsidRDefault="000B44FE" w:rsidP="00CF5C2E">
            <w:pPr>
              <w:pStyle w:val="Tabela-tekst"/>
              <w:jc w:val="center"/>
            </w:pPr>
            <w:r w:rsidRPr="00773A38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F844916" w14:textId="31B943DE" w:rsidR="000B44FE" w:rsidRPr="00773A38" w:rsidRDefault="000B44FE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F4BA92" w14:textId="2B6D672E" w:rsidR="000B44FE" w:rsidRPr="00773A38" w:rsidRDefault="000B44FE" w:rsidP="00CF5C2E">
            <w:pPr>
              <w:pStyle w:val="Tabela-tekst"/>
              <w:jc w:val="center"/>
            </w:pPr>
            <w:r w:rsidRPr="00773A38">
              <w:t>0,10</w:t>
            </w:r>
          </w:p>
        </w:tc>
      </w:tr>
      <w:tr w:rsidR="000B44FE" w:rsidRPr="00773A38" w14:paraId="4BE970A3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BEAC05" w14:textId="2A6EB3F4" w:rsidR="000B44FE" w:rsidRPr="00773A38" w:rsidRDefault="000B44FE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A2E3C" w14:textId="10756400" w:rsidR="000B44FE" w:rsidRPr="00773A38" w:rsidRDefault="000B44FE" w:rsidP="00CF5C2E">
            <w:pPr>
              <w:pStyle w:val="Tabela-tekst"/>
              <w:jc w:val="center"/>
            </w:pPr>
            <w:r w:rsidRPr="00773A38">
              <w:t>4,83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2C7549" w14:textId="77777777" w:rsidR="000B44FE" w:rsidRPr="00773A38" w:rsidRDefault="000B44FE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99C41EB" w14:textId="0289FFE9" w:rsidR="000B44FE" w:rsidRPr="00773A38" w:rsidRDefault="000B44FE" w:rsidP="00CF5C2E">
            <w:pPr>
              <w:pStyle w:val="Tabela-tekst"/>
              <w:jc w:val="center"/>
            </w:pPr>
            <w:r w:rsidRPr="00773A38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A99AA63" w14:textId="032B520F" w:rsidR="000B44FE" w:rsidRPr="00773A38" w:rsidRDefault="000B44FE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42A85E2" w14:textId="2FF7B6B6" w:rsidR="000B44FE" w:rsidRPr="00773A38" w:rsidRDefault="000B44FE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E5F1AD8" w14:textId="4D292380" w:rsidR="000B44FE" w:rsidRPr="00773A38" w:rsidRDefault="000B44FE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2195D851" w14:textId="3E43D152" w:rsidR="000B44FE" w:rsidRPr="00773A38" w:rsidRDefault="000B44FE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C985B0B" w14:textId="4AC21F3D" w:rsidR="000B44FE" w:rsidRPr="00773A38" w:rsidRDefault="000B44FE" w:rsidP="00CF5C2E">
            <w:pPr>
              <w:pStyle w:val="Tabela-tekst"/>
              <w:jc w:val="center"/>
            </w:pPr>
            <w:r w:rsidRPr="00773A38">
              <w:t>0,02</w:t>
            </w:r>
          </w:p>
        </w:tc>
      </w:tr>
      <w:tr w:rsidR="000B44FE" w:rsidRPr="00773A38" w14:paraId="4BDFBC81" w14:textId="77777777" w:rsidTr="00240F23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930D88" w14:textId="19726DB0" w:rsidR="000B44FE" w:rsidRPr="00773A38" w:rsidRDefault="000B44FE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AFEF7" w14:textId="0080F2EC" w:rsidR="000B44FE" w:rsidRPr="00773A38" w:rsidRDefault="00ED42A5" w:rsidP="00CF5C2E">
            <w:pPr>
              <w:pStyle w:val="Tabela-tekst"/>
              <w:jc w:val="center"/>
            </w:pPr>
            <w:r w:rsidRPr="00773A38">
              <w:t>24,91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A93F410" w14:textId="77777777" w:rsidR="000B44FE" w:rsidRPr="00773A38" w:rsidRDefault="000B44FE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906FBB3" w14:textId="10C409E7" w:rsidR="000B44FE" w:rsidRPr="00773A38" w:rsidRDefault="000B44FE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BF305D4" w14:textId="4BBC9DBC" w:rsidR="000B44FE" w:rsidRPr="00773A38" w:rsidRDefault="000B44FE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55335CF9" w14:textId="1DFC25B1" w:rsidR="000B44FE" w:rsidRPr="00773A38" w:rsidRDefault="000B44FE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2E8296D2" w14:textId="6D3EBC75" w:rsidR="000B44FE" w:rsidRPr="00773A38" w:rsidRDefault="000B44FE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2E0D260" w14:textId="1AD0C772" w:rsidR="000B44FE" w:rsidRPr="00773A38" w:rsidRDefault="000B44FE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5F38FC7" w14:textId="56802C77" w:rsidR="000B44FE" w:rsidRPr="00773A38" w:rsidRDefault="000B44FE" w:rsidP="00CF5C2E">
            <w:pPr>
              <w:pStyle w:val="Tabela-tekst"/>
              <w:jc w:val="center"/>
            </w:pPr>
            <w:r w:rsidRPr="00773A38">
              <w:t>0,04</w:t>
            </w:r>
          </w:p>
        </w:tc>
      </w:tr>
      <w:tr w:rsidR="000B44FE" w:rsidRPr="00773A38" w14:paraId="16F78CB8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F7A53" w14:textId="617042AD" w:rsidR="000B44FE" w:rsidRPr="00773A38" w:rsidRDefault="000B44FE" w:rsidP="00240F23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Płyta</w:t>
            </w:r>
            <w:r w:rsidR="00240F23" w:rsidRPr="00773A38">
              <w:rPr>
                <w:b/>
              </w:rPr>
              <w:t xml:space="preserve"> gipsowo-</w:t>
            </w:r>
            <w:r w:rsidR="00BE25B0" w:rsidRPr="00773A38">
              <w:rPr>
                <w:b/>
              </w:rPr>
              <w:t>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14BDB6" w14:textId="57835649" w:rsidR="000B44FE" w:rsidRPr="00773A38" w:rsidRDefault="00D128C7" w:rsidP="00CF5C2E">
            <w:pPr>
              <w:pStyle w:val="Tabela-tekst"/>
              <w:jc w:val="center"/>
            </w:pPr>
            <w:r w:rsidRPr="00773A38">
              <w:t>20,04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53BEB6BF" w14:textId="77777777" w:rsidR="000B44FE" w:rsidRPr="00773A38" w:rsidRDefault="000B44FE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675B01A" w14:textId="76623D00" w:rsidR="000B44FE" w:rsidRPr="00773A38" w:rsidRDefault="000B44FE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vAlign w:val="center"/>
          </w:tcPr>
          <w:p w14:paraId="7BF1B2CD" w14:textId="31CB2F6C" w:rsidR="000B44FE" w:rsidRPr="00773A38" w:rsidRDefault="000B44FE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vAlign w:val="center"/>
          </w:tcPr>
          <w:p w14:paraId="02656F1E" w14:textId="5AE716FA" w:rsidR="000B44FE" w:rsidRPr="00773A38" w:rsidRDefault="000B44FE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vAlign w:val="center"/>
          </w:tcPr>
          <w:p w14:paraId="08648321" w14:textId="6E695F5E" w:rsidR="000B44FE" w:rsidRPr="00773A38" w:rsidRDefault="000B44FE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vAlign w:val="center"/>
          </w:tcPr>
          <w:p w14:paraId="1307496F" w14:textId="5B7C7E3A" w:rsidR="000B44FE" w:rsidRPr="00773A38" w:rsidRDefault="000B44FE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998D386" w14:textId="52035242" w:rsidR="000B44FE" w:rsidRPr="00773A38" w:rsidRDefault="000B44FE" w:rsidP="00CF5C2E">
            <w:pPr>
              <w:pStyle w:val="Tabela-tekst"/>
              <w:jc w:val="center"/>
            </w:pPr>
            <w:r w:rsidRPr="00773A38">
              <w:t>0,01</w:t>
            </w:r>
          </w:p>
        </w:tc>
      </w:tr>
      <w:tr w:rsidR="000B44FE" w:rsidRPr="00773A38" w14:paraId="4B36A4B2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E202F" w14:textId="2180CD2A" w:rsidR="000B44FE" w:rsidRPr="00773A38" w:rsidRDefault="00C3211F" w:rsidP="00CF5C2E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58926" w14:textId="4C0C7A48" w:rsidR="000B44FE" w:rsidRPr="00773A38" w:rsidRDefault="000B44FE" w:rsidP="00CF5C2E">
            <w:pPr>
              <w:pStyle w:val="Tabela-tekst"/>
              <w:jc w:val="center"/>
            </w:pPr>
            <w:r w:rsidRPr="00773A38">
              <w:t>15,2</w:t>
            </w:r>
            <w:r w:rsidR="00ED42A5" w:rsidRPr="00773A38">
              <w:t>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6AEB3F5F" w14:textId="77777777" w:rsidR="000B44FE" w:rsidRPr="00773A38" w:rsidRDefault="000B44FE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DEB096C" w14:textId="4B864090" w:rsidR="000B44FE" w:rsidRPr="00773A38" w:rsidRDefault="000B44FE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0" w:type="dxa"/>
            <w:vAlign w:val="center"/>
          </w:tcPr>
          <w:p w14:paraId="1CD557AB" w14:textId="7867AD06" w:rsidR="000B44FE" w:rsidRPr="00773A38" w:rsidRDefault="000B44FE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0" w:type="dxa"/>
            <w:vAlign w:val="center"/>
          </w:tcPr>
          <w:p w14:paraId="3F90F005" w14:textId="3C65C1C8" w:rsidR="000B44FE" w:rsidRPr="00773A38" w:rsidRDefault="000B44FE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3654D2CC" w14:textId="26C7E036" w:rsidR="000B44FE" w:rsidRPr="00773A38" w:rsidRDefault="000B44FE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6F27B3EC" w14:textId="788229AE" w:rsidR="000B44FE" w:rsidRPr="00773A38" w:rsidRDefault="000B44FE" w:rsidP="00CF5C2E">
            <w:pPr>
              <w:pStyle w:val="Tabela-tekst"/>
              <w:jc w:val="center"/>
            </w:pPr>
            <w:r w:rsidRPr="00773A38">
              <w:t>0,0</w:t>
            </w:r>
            <w:r w:rsidR="00CA1C3E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612E6070" w14:textId="2F44F8E5" w:rsidR="000B44FE" w:rsidRPr="00773A38" w:rsidRDefault="000B44FE" w:rsidP="00CF5C2E">
            <w:pPr>
              <w:pStyle w:val="Tabela-tekst"/>
              <w:jc w:val="center"/>
            </w:pPr>
            <w:r w:rsidRPr="00773A38">
              <w:t>0,05</w:t>
            </w:r>
          </w:p>
        </w:tc>
      </w:tr>
      <w:tr w:rsidR="000B44FE" w:rsidRPr="00773A38" w14:paraId="36015D33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590BBF" w14:textId="406E2783" w:rsidR="000B44FE" w:rsidRPr="00773A38" w:rsidRDefault="00507882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45204" w14:textId="10E8B018" w:rsidR="000B44FE" w:rsidRPr="00773A38" w:rsidRDefault="00ED42A5" w:rsidP="00CF5C2E">
            <w:pPr>
              <w:pStyle w:val="Tabela-tekst"/>
              <w:jc w:val="center"/>
            </w:pPr>
            <w:r w:rsidRPr="00773A38">
              <w:t>9,60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2D6B1CB3" w14:textId="77777777" w:rsidR="000B44FE" w:rsidRPr="00773A38" w:rsidRDefault="000B44FE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138D02E" w14:textId="3E09EB3B" w:rsidR="000B44FE" w:rsidRPr="00773A38" w:rsidRDefault="000B44FE" w:rsidP="00CF5C2E">
            <w:pPr>
              <w:pStyle w:val="Tabela-tekst"/>
              <w:jc w:val="center"/>
            </w:pPr>
            <w:r w:rsidRPr="00773A38">
              <w:t>0,61</w:t>
            </w:r>
          </w:p>
        </w:tc>
        <w:tc>
          <w:tcPr>
            <w:tcW w:w="1130" w:type="dxa"/>
            <w:vAlign w:val="center"/>
          </w:tcPr>
          <w:p w14:paraId="7B971D52" w14:textId="1D9214C5" w:rsidR="000B44FE" w:rsidRPr="00773A38" w:rsidRDefault="000B44FE" w:rsidP="00CF5C2E">
            <w:pPr>
              <w:pStyle w:val="Tabela-tekst"/>
              <w:jc w:val="center"/>
            </w:pPr>
            <w:r w:rsidRPr="00773A38">
              <w:t>0,73</w:t>
            </w:r>
          </w:p>
        </w:tc>
        <w:tc>
          <w:tcPr>
            <w:tcW w:w="1130" w:type="dxa"/>
            <w:vAlign w:val="center"/>
          </w:tcPr>
          <w:p w14:paraId="6F4CBDDC" w14:textId="08339759" w:rsidR="000B44FE" w:rsidRPr="00773A38" w:rsidRDefault="000B44FE" w:rsidP="00CF5C2E">
            <w:pPr>
              <w:pStyle w:val="Tabela-tekst"/>
              <w:jc w:val="center"/>
            </w:pPr>
            <w:r w:rsidRPr="00773A38">
              <w:t>0,58</w:t>
            </w:r>
          </w:p>
        </w:tc>
        <w:tc>
          <w:tcPr>
            <w:tcW w:w="1131" w:type="dxa"/>
            <w:vAlign w:val="center"/>
          </w:tcPr>
          <w:p w14:paraId="6E1C9C07" w14:textId="3E41D346" w:rsidR="000B44FE" w:rsidRPr="00773A38" w:rsidRDefault="000B44FE" w:rsidP="00CF5C2E">
            <w:pPr>
              <w:pStyle w:val="Tabela-tekst"/>
              <w:jc w:val="center"/>
            </w:pPr>
            <w:r w:rsidRPr="00773A38">
              <w:t>0,58</w:t>
            </w:r>
          </w:p>
        </w:tc>
        <w:tc>
          <w:tcPr>
            <w:tcW w:w="1131" w:type="dxa"/>
            <w:vAlign w:val="center"/>
          </w:tcPr>
          <w:p w14:paraId="5A9AA32A" w14:textId="7E530921" w:rsidR="000B44FE" w:rsidRPr="00773A38" w:rsidRDefault="000B44FE" w:rsidP="00CF5C2E">
            <w:pPr>
              <w:pStyle w:val="Tabela-tekst"/>
              <w:jc w:val="center"/>
            </w:pPr>
            <w:r w:rsidRPr="00773A38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79726E60" w14:textId="52923BFC" w:rsidR="000B44FE" w:rsidRPr="00773A38" w:rsidRDefault="000B44FE" w:rsidP="00CF5C2E">
            <w:pPr>
              <w:pStyle w:val="Tabela-tekst"/>
              <w:jc w:val="center"/>
            </w:pPr>
            <w:r w:rsidRPr="00773A38">
              <w:t>0,31</w:t>
            </w:r>
          </w:p>
        </w:tc>
      </w:tr>
      <w:tr w:rsidR="000B44FE" w:rsidRPr="00773A38" w14:paraId="6D8D10F3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C1291B" w14:textId="0FE94FA5" w:rsidR="000B44FE" w:rsidRPr="00773A38" w:rsidRDefault="000B44FE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52DAE8" w14:textId="3DB04767" w:rsidR="000B44FE" w:rsidRPr="00773A38" w:rsidRDefault="00ED42A5" w:rsidP="00CF5C2E">
            <w:pPr>
              <w:pStyle w:val="Tabela-tekst"/>
              <w:jc w:val="center"/>
            </w:pPr>
            <w:r w:rsidRPr="00773A38">
              <w:t>2,94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51A4D7E9" w14:textId="77777777" w:rsidR="000B44FE" w:rsidRPr="00773A38" w:rsidRDefault="000B44FE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3BFBF97C" w14:textId="6A8FFC08" w:rsidR="000B44FE" w:rsidRPr="00773A38" w:rsidRDefault="00D87785" w:rsidP="00CF5C2E">
            <w:pPr>
              <w:pStyle w:val="Tabela-tekst"/>
              <w:jc w:val="center"/>
            </w:pPr>
            <w:r w:rsidRPr="00773A38">
              <w:t>0,20</w:t>
            </w:r>
          </w:p>
        </w:tc>
        <w:tc>
          <w:tcPr>
            <w:tcW w:w="1130" w:type="dxa"/>
            <w:vAlign w:val="center"/>
          </w:tcPr>
          <w:p w14:paraId="4C9EDCD8" w14:textId="06910A99" w:rsidR="000B44FE" w:rsidRPr="00773A38" w:rsidRDefault="00D87785" w:rsidP="00CF5C2E">
            <w:pPr>
              <w:pStyle w:val="Tabela-tekst"/>
              <w:jc w:val="center"/>
            </w:pPr>
            <w:r w:rsidRPr="00773A38">
              <w:t>0,70</w:t>
            </w:r>
          </w:p>
        </w:tc>
        <w:tc>
          <w:tcPr>
            <w:tcW w:w="1130" w:type="dxa"/>
            <w:vAlign w:val="center"/>
          </w:tcPr>
          <w:p w14:paraId="058B194C" w14:textId="0E7252C8" w:rsidR="000B44FE" w:rsidRPr="00773A38" w:rsidRDefault="000B44FE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vAlign w:val="center"/>
          </w:tcPr>
          <w:p w14:paraId="44562F62" w14:textId="73C1C144" w:rsidR="000B44FE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vAlign w:val="center"/>
          </w:tcPr>
          <w:p w14:paraId="396493F9" w14:textId="4D4BDDCA" w:rsidR="000B44FE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628D9B56" w14:textId="76D69B95" w:rsidR="000B44FE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</w:tr>
      <w:tr w:rsidR="00D87785" w:rsidRPr="00773A38" w14:paraId="3BC1F68F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4868C" w14:textId="69271F7D" w:rsidR="00D87785" w:rsidRPr="00773A38" w:rsidRDefault="00D8778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URB1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A6C38" w14:textId="24822189" w:rsidR="00D87785" w:rsidRPr="00773A38" w:rsidRDefault="00D87785" w:rsidP="00CF5C2E">
            <w:pPr>
              <w:pStyle w:val="Tabela-tekst"/>
              <w:jc w:val="center"/>
            </w:pPr>
            <w:r w:rsidRPr="00773A38">
              <w:t>5,76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B6857E" w14:textId="77777777" w:rsidR="00D87785" w:rsidRPr="00773A38" w:rsidRDefault="00D87785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B2C3B38" w14:textId="2B7DFB2C" w:rsidR="00D87785" w:rsidRPr="00773A38" w:rsidRDefault="00D87785" w:rsidP="00CF5C2E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AE8A458" w14:textId="3D86FB01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9F58502" w14:textId="14DBD4D0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AFC6AAE" w14:textId="54CE4CF6" w:rsidR="00D87785" w:rsidRPr="00773A38" w:rsidRDefault="00D87785" w:rsidP="00CF5C2E">
            <w:pPr>
              <w:pStyle w:val="Tabela-tekst"/>
              <w:jc w:val="center"/>
            </w:pPr>
            <w:r w:rsidRPr="00773A38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60955D97" w14:textId="748F337E" w:rsidR="00D87785" w:rsidRPr="00773A38" w:rsidRDefault="00D87785" w:rsidP="00CF5C2E">
            <w:pPr>
              <w:pStyle w:val="Tabela-tekst"/>
              <w:jc w:val="center"/>
            </w:pPr>
            <w:r w:rsidRPr="00773A38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345587" w14:textId="7AE714B4" w:rsidR="00D87785" w:rsidRPr="00773A38" w:rsidRDefault="00D87785" w:rsidP="00CF5C2E">
            <w:pPr>
              <w:pStyle w:val="Tabela-tekst"/>
              <w:jc w:val="center"/>
            </w:pPr>
            <w:r w:rsidRPr="00773A38">
              <w:t>0,45</w:t>
            </w:r>
          </w:p>
        </w:tc>
      </w:tr>
    </w:tbl>
    <w:p w14:paraId="100694CD" w14:textId="77777777" w:rsidR="00EE1E5F" w:rsidRPr="00773A38" w:rsidRDefault="00EE1E5F" w:rsidP="00BF357B"/>
    <w:p w14:paraId="09D7EF28" w14:textId="3EF0A6D0" w:rsidR="00246FCF" w:rsidRPr="00773A38" w:rsidRDefault="00D567C8" w:rsidP="00246FCF">
      <w:pPr>
        <w:pStyle w:val="Tabela-tekst"/>
        <w:keepNext/>
        <w:jc w:val="center"/>
      </w:pPr>
      <w:r w:rsidRPr="00773A38">
        <w:rPr>
          <w:noProof/>
          <w:lang w:eastAsia="pl-PL"/>
        </w:rPr>
        <w:drawing>
          <wp:inline distT="0" distB="0" distL="0" distR="0" wp14:anchorId="7B5D1187" wp14:editId="770E8A50">
            <wp:extent cx="4849200" cy="3240000"/>
            <wp:effectExtent l="0" t="0" r="889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77812" w14:textId="04079F65" w:rsidR="00EE1E5F" w:rsidRPr="00773A38" w:rsidRDefault="00246FCF" w:rsidP="00246FCF">
      <w:pPr>
        <w:pStyle w:val="Legenda"/>
        <w:jc w:val="center"/>
      </w:pPr>
      <w:bookmarkStart w:id="116" w:name="_Toc44502736"/>
      <w:r w:rsidRPr="00773A38">
        <w:t xml:space="preserve">Rys.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Rys.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2</w:t>
      </w:r>
      <w:r w:rsidR="006D0298" w:rsidRPr="00773A38">
        <w:rPr>
          <w:noProof/>
        </w:rPr>
        <w:fldChar w:fldCharType="end"/>
      </w:r>
      <w:r w:rsidRPr="00773A38">
        <w:t xml:space="preserve">. </w:t>
      </w:r>
      <w:r w:rsidR="00BE25B0" w:rsidRPr="00773A38">
        <w:t>Wyznaczona obliczeniowo charakterystyka częstotliwościowa czasu pogłosu w salach typu I</w:t>
      </w:r>
      <w:bookmarkEnd w:id="116"/>
    </w:p>
    <w:p w14:paraId="272C817D" w14:textId="702A6314" w:rsidR="00BF357B" w:rsidRPr="00773A38" w:rsidRDefault="00BF357B" w:rsidP="00BF357B">
      <w:pPr>
        <w:pStyle w:val="Nagwek3"/>
      </w:pPr>
      <w:bookmarkStart w:id="117" w:name="_Toc44502706"/>
      <w:r w:rsidRPr="00773A38">
        <w:t xml:space="preserve">Sale do zajęć indywidualnych </w:t>
      </w:r>
      <w:r w:rsidR="009A27B1" w:rsidRPr="00773A38">
        <w:t>– typ</w:t>
      </w:r>
      <w:r w:rsidRPr="00773A38">
        <w:t xml:space="preserve"> II</w:t>
      </w:r>
      <w:bookmarkEnd w:id="117"/>
    </w:p>
    <w:p w14:paraId="115C86EC" w14:textId="101D4453" w:rsidR="00B15FE5" w:rsidRPr="00773A38" w:rsidRDefault="00B15FE5" w:rsidP="00B15FE5">
      <w:r w:rsidRPr="00773A38">
        <w:t xml:space="preserve">Zastosowanie nierównoległych ścian w salach zapobiega powstawaniu </w:t>
      </w:r>
      <w:r w:rsidR="00773A38">
        <w:t xml:space="preserve">niekorzystnego rozkładu </w:t>
      </w:r>
      <w:r w:rsidR="00773A38" w:rsidRPr="00773A38">
        <w:t xml:space="preserve">modów akustycznych </w:t>
      </w:r>
      <w:r w:rsidR="00773A38">
        <w:t>w pomieszczeniu</w:t>
      </w:r>
      <w:r w:rsidR="00773A38" w:rsidRPr="00773A38">
        <w:t>.</w:t>
      </w:r>
      <w:r w:rsidRPr="00773A38">
        <w:t xml:space="preserve"> Projekt adaptacji akustycz</w:t>
      </w:r>
      <w:r w:rsidR="007C035B" w:rsidRPr="00773A38">
        <w:t>nej został wykonany dla sali 207</w:t>
      </w:r>
      <w:r w:rsidRPr="00773A38">
        <w:t>. Pozostałe sale tego typu należy wykonać analogicznie.</w:t>
      </w:r>
    </w:p>
    <w:p w14:paraId="5D99875D" w14:textId="77777777" w:rsidR="00BE25B0" w:rsidRPr="00773A38" w:rsidRDefault="00BE25B0" w:rsidP="00BE25B0">
      <w:pPr>
        <w:pStyle w:val="Akapitzlist"/>
        <w:numPr>
          <w:ilvl w:val="0"/>
          <w:numId w:val="20"/>
        </w:numPr>
      </w:pPr>
      <w:r w:rsidRPr="00773A38">
        <w:lastRenderedPageBreak/>
        <w:t>typ II – sale o powierzchni od 20 do 40 m</w:t>
      </w:r>
      <w:r w:rsidRPr="00773A38">
        <w:rPr>
          <w:vertAlign w:val="superscript"/>
        </w:rPr>
        <w:t>2</w:t>
      </w:r>
      <w:r w:rsidRPr="00773A38">
        <w:t>:</w:t>
      </w:r>
    </w:p>
    <w:p w14:paraId="674721FF" w14:textId="02B9277E" w:rsidR="00BE25B0" w:rsidRPr="00773A38" w:rsidRDefault="00BE25B0" w:rsidP="00BE25B0">
      <w:pPr>
        <w:pStyle w:val="Akapitzlist"/>
        <w:numPr>
          <w:ilvl w:val="0"/>
          <w:numId w:val="27"/>
        </w:numPr>
      </w:pPr>
      <w:r w:rsidRPr="00773A38">
        <w:t>sala 401.</w:t>
      </w:r>
    </w:p>
    <w:p w14:paraId="25B0C01C" w14:textId="101C5BFB" w:rsidR="00B15FE5" w:rsidRPr="00773A38" w:rsidRDefault="00B15FE5" w:rsidP="00B15FE5">
      <w:r w:rsidRPr="00773A38">
        <w:t xml:space="preserve">Sposób rozmieszczenia adaptacji akustycznej pokazano na rysunku </w:t>
      </w:r>
      <w:r w:rsidR="00CC6226" w:rsidRPr="00773A38">
        <w:t>AW02E5</w:t>
      </w:r>
      <w:r w:rsidRPr="00773A38">
        <w:t>.</w:t>
      </w:r>
    </w:p>
    <w:p w14:paraId="08C6CABE" w14:textId="298F320D" w:rsidR="00B15FE5" w:rsidRPr="00773A38" w:rsidRDefault="00B15FE5" w:rsidP="00B15FE5">
      <w:r w:rsidRPr="00773A38">
        <w:t xml:space="preserve">Poniższa tabela przedstawia </w:t>
      </w:r>
      <w:r w:rsidR="00BE25B0" w:rsidRPr="00773A38">
        <w:t>zestawienie adaptacji akustycznej w salach typu II.</w:t>
      </w:r>
    </w:p>
    <w:p w14:paraId="4D5C82F6" w14:textId="1C90FB58" w:rsidR="00B15FE5" w:rsidRPr="00773A38" w:rsidRDefault="00B15FE5" w:rsidP="00B15FE5">
      <w:pPr>
        <w:pStyle w:val="Legenda"/>
        <w:keepNext/>
      </w:pPr>
      <w:bookmarkStart w:id="118" w:name="_Toc44502726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2</w:t>
      </w:r>
      <w:r w:rsidR="006D0298" w:rsidRPr="00773A38">
        <w:rPr>
          <w:noProof/>
        </w:rPr>
        <w:fldChar w:fldCharType="end"/>
      </w:r>
      <w:r w:rsidRPr="00773A38">
        <w:t>. Zastosowane materiały</w:t>
      </w:r>
      <w:r w:rsidR="00BE25B0" w:rsidRPr="00773A38">
        <w:t xml:space="preserve"> – </w:t>
      </w:r>
      <w:r w:rsidR="00CF5C2E" w:rsidRPr="00773A38">
        <w:t xml:space="preserve">sale do zajęć indywidualnych na przykładzie sali nr 207 </w:t>
      </w:r>
      <w:r w:rsidR="00BE25B0" w:rsidRPr="00773A38">
        <w:t>– typ II</w:t>
      </w:r>
      <w:bookmarkEnd w:id="118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B15FE5" w:rsidRPr="00773A38" w14:paraId="63D93C36" w14:textId="77777777" w:rsidTr="00B15FE5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8EA16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Wartości współczynników pochłaniania</w:t>
            </w:r>
          </w:p>
        </w:tc>
      </w:tr>
      <w:tr w:rsidR="00B15FE5" w:rsidRPr="00773A38" w14:paraId="2C0705B7" w14:textId="77777777" w:rsidTr="00240F23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7C4F4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B763F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 [m</w:t>
            </w:r>
            <w:r w:rsidRPr="00773A38">
              <w:rPr>
                <w:b/>
                <w:vertAlign w:val="superscript"/>
              </w:rPr>
              <w:t>2</w:t>
            </w:r>
            <w:r w:rsidRPr="00773A38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740BCE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F5AB29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42F1D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80690A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A87FD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4FC935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6B6FF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4000 Hz</w:t>
            </w:r>
          </w:p>
        </w:tc>
      </w:tr>
      <w:tr w:rsidR="00B15FE5" w:rsidRPr="00773A38" w14:paraId="3E08E568" w14:textId="77777777" w:rsidTr="00240F23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31659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2D1824" w14:textId="42FF0B22" w:rsidR="00B15FE5" w:rsidRPr="00773A38" w:rsidRDefault="00DD18CA" w:rsidP="00CF5C2E">
            <w:pPr>
              <w:pStyle w:val="Tabela-tekst"/>
              <w:jc w:val="center"/>
            </w:pPr>
            <w:r w:rsidRPr="00773A38">
              <w:t>1,84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0405AD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C5AAD90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DC166D9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F935E23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38F2D3E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56C79D22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E3F3B3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0,10</w:t>
            </w:r>
          </w:p>
        </w:tc>
      </w:tr>
      <w:tr w:rsidR="00B15FE5" w:rsidRPr="00773A38" w14:paraId="4EB17685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59647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31748" w14:textId="3577C828" w:rsidR="00B15FE5" w:rsidRPr="00773A38" w:rsidRDefault="00B15FE5" w:rsidP="00CF5C2E">
            <w:pPr>
              <w:pStyle w:val="Tabela-tekst"/>
              <w:jc w:val="center"/>
            </w:pPr>
            <w:r w:rsidRPr="00773A38">
              <w:t>7,98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50F7CD" w14:textId="77777777" w:rsidR="00B15FE5" w:rsidRPr="00773A38" w:rsidRDefault="00B15FE5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B3F5ABA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88850BC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08E1ADB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6A9263C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22CD477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DFBF0F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0,02</w:t>
            </w:r>
          </w:p>
        </w:tc>
      </w:tr>
      <w:tr w:rsidR="00B15FE5" w:rsidRPr="00773A38" w14:paraId="14B44388" w14:textId="77777777" w:rsidTr="00240F23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1C9E84" w14:textId="77777777" w:rsidR="00B15FE5" w:rsidRPr="00773A38" w:rsidRDefault="00B15FE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F9EB65" w14:textId="35C3EC63" w:rsidR="00B15FE5" w:rsidRPr="00773A38" w:rsidRDefault="00DD18CA" w:rsidP="00CF5C2E">
            <w:pPr>
              <w:pStyle w:val="Tabela-tekst"/>
              <w:jc w:val="center"/>
            </w:pPr>
            <w:r w:rsidRPr="00773A38">
              <w:t>32,70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8596E" w14:textId="77777777" w:rsidR="00B15FE5" w:rsidRPr="00773A38" w:rsidRDefault="00B15FE5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681BC5B2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C7C3DDF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55E3F53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5BB0062D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AE9E0F1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96722F1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0,04</w:t>
            </w:r>
          </w:p>
        </w:tc>
      </w:tr>
      <w:tr w:rsidR="00B15FE5" w:rsidRPr="00773A38" w14:paraId="36EA41C2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8F72EC" w14:textId="04ED1C54" w:rsidR="00B15FE5" w:rsidRPr="00773A38" w:rsidRDefault="00BE25B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Płyta 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38C29E" w14:textId="113235ED" w:rsidR="00B15FE5" w:rsidRPr="00773A38" w:rsidRDefault="00DD18CA" w:rsidP="00CF5C2E">
            <w:pPr>
              <w:pStyle w:val="Tabela-tekst"/>
              <w:jc w:val="center"/>
            </w:pPr>
            <w:r w:rsidRPr="00773A38">
              <w:t>18,11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08EFD0C" w14:textId="77777777" w:rsidR="00B15FE5" w:rsidRPr="00773A38" w:rsidRDefault="00B15FE5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88E5A14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vAlign w:val="center"/>
          </w:tcPr>
          <w:p w14:paraId="582264E4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vAlign w:val="center"/>
          </w:tcPr>
          <w:p w14:paraId="3A8569F0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vAlign w:val="center"/>
          </w:tcPr>
          <w:p w14:paraId="2B3DFBF3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vAlign w:val="center"/>
          </w:tcPr>
          <w:p w14:paraId="03F75201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421190BC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0,01</w:t>
            </w:r>
          </w:p>
        </w:tc>
      </w:tr>
      <w:tr w:rsidR="00B15FE5" w:rsidRPr="00773A38" w14:paraId="55BD46AC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E97190" w14:textId="1AE302C1" w:rsidR="00B15FE5" w:rsidRPr="00773A38" w:rsidRDefault="00C3211F" w:rsidP="00CF5C2E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B68318" w14:textId="33239E25" w:rsidR="00B15FE5" w:rsidRPr="00773A38" w:rsidRDefault="00B15FE5" w:rsidP="00CF5C2E">
            <w:pPr>
              <w:pStyle w:val="Tabela-tekst"/>
              <w:jc w:val="center"/>
            </w:pPr>
            <w:r w:rsidRPr="00773A38">
              <w:t>26,</w:t>
            </w:r>
            <w:r w:rsidR="00DD18CA" w:rsidRPr="00773A38">
              <w:t>81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DD00B22" w14:textId="77777777" w:rsidR="00B15FE5" w:rsidRPr="00773A38" w:rsidRDefault="00B15FE5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147E1E8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0" w:type="dxa"/>
            <w:vAlign w:val="center"/>
          </w:tcPr>
          <w:p w14:paraId="4DB250DB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0" w:type="dxa"/>
            <w:vAlign w:val="center"/>
          </w:tcPr>
          <w:p w14:paraId="4CD4B7A7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17965032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7C8F4F6C" w14:textId="0ECA6900" w:rsidR="00B15FE5" w:rsidRPr="00773A38" w:rsidRDefault="00B15FE5" w:rsidP="00CF5C2E">
            <w:pPr>
              <w:pStyle w:val="Tabela-tekst"/>
              <w:jc w:val="center"/>
            </w:pPr>
            <w:r w:rsidRPr="00773A38">
              <w:t>0,0</w:t>
            </w:r>
            <w:r w:rsidR="00CA1C3E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0E6EA75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0,05</w:t>
            </w:r>
          </w:p>
        </w:tc>
      </w:tr>
      <w:tr w:rsidR="00B15FE5" w:rsidRPr="00773A38" w14:paraId="26662C60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D08DA" w14:textId="4B3712D7" w:rsidR="00B15FE5" w:rsidRPr="00773A38" w:rsidRDefault="00507882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98143" w14:textId="01612F52" w:rsidR="00B15FE5" w:rsidRPr="00773A38" w:rsidRDefault="00DD18CA" w:rsidP="00CF5C2E">
            <w:pPr>
              <w:pStyle w:val="Tabela-tekst"/>
              <w:jc w:val="center"/>
            </w:pPr>
            <w:r w:rsidRPr="00773A38">
              <w:t>20,22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3C0E106" w14:textId="77777777" w:rsidR="00B15FE5" w:rsidRPr="00773A38" w:rsidRDefault="00B15FE5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9857C6C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0,61</w:t>
            </w:r>
          </w:p>
        </w:tc>
        <w:tc>
          <w:tcPr>
            <w:tcW w:w="1130" w:type="dxa"/>
            <w:vAlign w:val="center"/>
          </w:tcPr>
          <w:p w14:paraId="6102FB85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0,73</w:t>
            </w:r>
          </w:p>
        </w:tc>
        <w:tc>
          <w:tcPr>
            <w:tcW w:w="1130" w:type="dxa"/>
            <w:vAlign w:val="center"/>
          </w:tcPr>
          <w:p w14:paraId="4A7817AD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0,58</w:t>
            </w:r>
          </w:p>
        </w:tc>
        <w:tc>
          <w:tcPr>
            <w:tcW w:w="1131" w:type="dxa"/>
            <w:vAlign w:val="center"/>
          </w:tcPr>
          <w:p w14:paraId="7C311313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0,58</w:t>
            </w:r>
          </w:p>
        </w:tc>
        <w:tc>
          <w:tcPr>
            <w:tcW w:w="1131" w:type="dxa"/>
            <w:vAlign w:val="center"/>
          </w:tcPr>
          <w:p w14:paraId="01B5A7D5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0F44775" w14:textId="77777777" w:rsidR="00B15FE5" w:rsidRPr="00773A38" w:rsidRDefault="00B15FE5" w:rsidP="00CF5C2E">
            <w:pPr>
              <w:pStyle w:val="Tabela-tekst"/>
              <w:jc w:val="center"/>
            </w:pPr>
            <w:r w:rsidRPr="00773A38">
              <w:t>0,31</w:t>
            </w:r>
          </w:p>
        </w:tc>
      </w:tr>
      <w:tr w:rsidR="00D87785" w:rsidRPr="00773A38" w14:paraId="39375FB6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C11353" w14:textId="77777777" w:rsidR="00D87785" w:rsidRPr="00773A38" w:rsidRDefault="00D8778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0F36AF" w14:textId="4421D5AF" w:rsidR="00D87785" w:rsidRPr="00773A38" w:rsidRDefault="00D87785" w:rsidP="00CF5C2E">
            <w:pPr>
              <w:pStyle w:val="Tabela-tekst"/>
              <w:jc w:val="center"/>
            </w:pPr>
            <w:r w:rsidRPr="00773A38">
              <w:t>8,82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7CB1C81D" w14:textId="77777777" w:rsidR="00D87785" w:rsidRPr="00773A38" w:rsidRDefault="00D87785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B56F9FE" w14:textId="5C8A351C" w:rsidR="00D87785" w:rsidRPr="00773A38" w:rsidRDefault="00D87785" w:rsidP="00CF5C2E">
            <w:pPr>
              <w:pStyle w:val="Tabela-tekst"/>
              <w:jc w:val="center"/>
            </w:pPr>
            <w:r w:rsidRPr="00773A38">
              <w:t>0,20</w:t>
            </w:r>
          </w:p>
        </w:tc>
        <w:tc>
          <w:tcPr>
            <w:tcW w:w="1130" w:type="dxa"/>
            <w:vAlign w:val="center"/>
          </w:tcPr>
          <w:p w14:paraId="62C1700B" w14:textId="34FBBA24" w:rsidR="00D87785" w:rsidRPr="00773A38" w:rsidRDefault="00D87785" w:rsidP="00CF5C2E">
            <w:pPr>
              <w:pStyle w:val="Tabela-tekst"/>
              <w:jc w:val="center"/>
            </w:pPr>
            <w:r w:rsidRPr="00773A38">
              <w:t>0,70</w:t>
            </w:r>
          </w:p>
        </w:tc>
        <w:tc>
          <w:tcPr>
            <w:tcW w:w="1130" w:type="dxa"/>
            <w:vAlign w:val="center"/>
          </w:tcPr>
          <w:p w14:paraId="31F44FFB" w14:textId="5DDEDA56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vAlign w:val="center"/>
          </w:tcPr>
          <w:p w14:paraId="04AD1EF0" w14:textId="26BEC62A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vAlign w:val="center"/>
          </w:tcPr>
          <w:p w14:paraId="00888CFF" w14:textId="43E55580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195C1C5" w14:textId="3EFD1474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</w:tr>
      <w:tr w:rsidR="00D87785" w:rsidRPr="00773A38" w14:paraId="627C0E6B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5F907D" w14:textId="5FAE6CB6" w:rsidR="00D87785" w:rsidRPr="00773A38" w:rsidRDefault="00D8778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6D298" w14:textId="2B841A91" w:rsidR="00D87785" w:rsidRPr="00773A38" w:rsidRDefault="00D87785" w:rsidP="00CF5C2E">
            <w:pPr>
              <w:pStyle w:val="Tabela-tekst"/>
              <w:jc w:val="center"/>
            </w:pPr>
            <w:r w:rsidRPr="00773A38">
              <w:t>5,76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39DA1F" w14:textId="77777777" w:rsidR="00D87785" w:rsidRPr="00773A38" w:rsidRDefault="00D87785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171CD5A" w14:textId="23C16A91" w:rsidR="00D87785" w:rsidRPr="00773A38" w:rsidRDefault="00D87785" w:rsidP="00CF5C2E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75DFB35C" w14:textId="0BD259A0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1F0BD12" w14:textId="63552760" w:rsidR="00D87785" w:rsidRPr="00773A38" w:rsidRDefault="00D8778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2B921DB4" w14:textId="56C4EA49" w:rsidR="00D87785" w:rsidRPr="00773A38" w:rsidRDefault="00D87785" w:rsidP="00CF5C2E">
            <w:pPr>
              <w:pStyle w:val="Tabela-tekst"/>
              <w:jc w:val="center"/>
            </w:pPr>
            <w:r w:rsidRPr="00773A38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F8A44C8" w14:textId="11553FE4" w:rsidR="00D87785" w:rsidRPr="00773A38" w:rsidRDefault="00D87785" w:rsidP="00CF5C2E">
            <w:pPr>
              <w:pStyle w:val="Tabela-tekst"/>
              <w:jc w:val="center"/>
            </w:pPr>
            <w:r w:rsidRPr="00773A38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7D5D96" w14:textId="2416F4B8" w:rsidR="00D87785" w:rsidRPr="00773A38" w:rsidRDefault="00D87785" w:rsidP="00CF5C2E">
            <w:pPr>
              <w:pStyle w:val="Tabela-tekst"/>
              <w:jc w:val="center"/>
            </w:pPr>
            <w:r w:rsidRPr="00773A38">
              <w:t>0,45</w:t>
            </w:r>
          </w:p>
        </w:tc>
      </w:tr>
    </w:tbl>
    <w:p w14:paraId="152C83DD" w14:textId="72ADF32C" w:rsidR="00DD18CA" w:rsidRPr="00773A38" w:rsidRDefault="00DD18CA" w:rsidP="00B15FE5"/>
    <w:p w14:paraId="50C974E7" w14:textId="22BF04EC" w:rsidR="00B15FE5" w:rsidRPr="00773A38" w:rsidRDefault="00DD18CA" w:rsidP="00B15FE5">
      <w:pPr>
        <w:pStyle w:val="Tabela-tekst"/>
        <w:keepNext/>
        <w:jc w:val="center"/>
      </w:pPr>
      <w:r w:rsidRPr="00773A38">
        <w:rPr>
          <w:noProof/>
          <w:lang w:eastAsia="pl-PL"/>
        </w:rPr>
        <w:drawing>
          <wp:inline distT="0" distB="0" distL="0" distR="0" wp14:anchorId="57C9700E" wp14:editId="2AC9A544">
            <wp:extent cx="4849200" cy="3240000"/>
            <wp:effectExtent l="0" t="0" r="889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0EBB9" w14:textId="53FDB5DC" w:rsidR="00BE25B0" w:rsidRPr="00773A38" w:rsidRDefault="00B15FE5" w:rsidP="00BE25B0">
      <w:pPr>
        <w:pStyle w:val="Legenda"/>
        <w:jc w:val="center"/>
      </w:pPr>
      <w:bookmarkStart w:id="119" w:name="_Toc44502737"/>
      <w:r w:rsidRPr="00773A38">
        <w:t xml:space="preserve">Rys.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Rys.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Pr="00773A38">
        <w:t xml:space="preserve">. </w:t>
      </w:r>
      <w:r w:rsidR="00BE25B0" w:rsidRPr="00773A38">
        <w:t>Wyznaczona obliczeniowo charakterystyka częstotliwościowa czasu pogłosu w salach typu II</w:t>
      </w:r>
      <w:bookmarkEnd w:id="119"/>
    </w:p>
    <w:p w14:paraId="2D8EDDC9" w14:textId="6F88892A" w:rsidR="008F761E" w:rsidRPr="00773A38" w:rsidRDefault="008F761E" w:rsidP="00593CD8">
      <w:pPr>
        <w:pStyle w:val="Nagwek2"/>
      </w:pPr>
      <w:bookmarkStart w:id="120" w:name="_Toc44502707"/>
      <w:r w:rsidRPr="00773A38">
        <w:t>Sala organowa</w:t>
      </w:r>
      <w:bookmarkEnd w:id="120"/>
    </w:p>
    <w:p w14:paraId="2759FD0A" w14:textId="061A237D" w:rsidR="00516401" w:rsidRPr="00773A38" w:rsidRDefault="00516401" w:rsidP="00516401">
      <w:r w:rsidRPr="00773A38">
        <w:t>Ze względu na ograniczoną kubaturę, nie ma możliwości osiągnięcia w pomieszczeniu zalecanego wysokiego czasu pogłosu takiego ja</w:t>
      </w:r>
      <w:r w:rsidR="00CC6226" w:rsidRPr="00773A38">
        <w:t>k dla muzyki organowej. Została</w:t>
      </w:r>
      <w:r w:rsidRPr="00773A38">
        <w:t xml:space="preserve"> więc przyjęta wartość czasu pogłosu jak dla typowej sali prób o zbliżonej kubaturze, cz</w:t>
      </w:r>
      <w:r w:rsidR="00B25889" w:rsidRPr="00773A38">
        <w:t xml:space="preserve">yli </w:t>
      </w:r>
      <w:r w:rsidRPr="00773A38">
        <w:t>T</w:t>
      </w:r>
      <w:r w:rsidRPr="00773A38">
        <w:rPr>
          <w:vertAlign w:val="subscript"/>
        </w:rPr>
        <w:t>m</w:t>
      </w:r>
      <w:r w:rsidRPr="00773A38">
        <w:t xml:space="preserve"> = 0,9 s.</w:t>
      </w:r>
    </w:p>
    <w:p w14:paraId="3711658F" w14:textId="77777777" w:rsidR="00DA55A8" w:rsidRPr="00773A38" w:rsidRDefault="00DA55A8" w:rsidP="00DA55A8">
      <w:r w:rsidRPr="00773A38">
        <w:t>Nierównomierność częstotliwościowej charakterystyki czasu pogłosu względem wartości zalecanej przedstawiono na poniższym rysunku.</w:t>
      </w:r>
    </w:p>
    <w:p w14:paraId="6B045D46" w14:textId="103BB913" w:rsidR="00B25889" w:rsidRPr="00773A38" w:rsidRDefault="00DA55A8" w:rsidP="004940DB">
      <w:pPr>
        <w:pStyle w:val="Tabela-tekst"/>
        <w:keepNext/>
        <w:jc w:val="center"/>
      </w:pPr>
      <w:r w:rsidRPr="00773A38">
        <w:rPr>
          <w:noProof/>
          <w:lang w:eastAsia="pl-PL"/>
        </w:rPr>
        <w:lastRenderedPageBreak/>
        <w:drawing>
          <wp:inline distT="0" distB="0" distL="0" distR="0" wp14:anchorId="2566239B" wp14:editId="14D5F567">
            <wp:extent cx="4924800" cy="3240000"/>
            <wp:effectExtent l="0" t="0" r="952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8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87291" w14:textId="1EF6187C" w:rsidR="00831CA0" w:rsidRPr="00773A38" w:rsidRDefault="00B25889" w:rsidP="004940DB">
      <w:pPr>
        <w:pStyle w:val="Legenda"/>
        <w:jc w:val="center"/>
      </w:pPr>
      <w:bookmarkStart w:id="121" w:name="_Toc44502738"/>
      <w:r w:rsidRPr="00773A38">
        <w:t xml:space="preserve">Rys.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Rys.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Pr="00773A38">
        <w:t>. Wykres tolerancji czasu pogłosu dla sali organowej</w:t>
      </w:r>
      <w:bookmarkEnd w:id="121"/>
    </w:p>
    <w:p w14:paraId="0A04BD6E" w14:textId="1CFFDA75" w:rsidR="00831CA0" w:rsidRPr="00773A38" w:rsidRDefault="00831CA0" w:rsidP="00831CA0">
      <w:r w:rsidRPr="00773A38">
        <w:t xml:space="preserve">Zastosowanie nierównoległych ścian w sali zapobiega powstawaniu </w:t>
      </w:r>
      <w:r w:rsidR="00773A38">
        <w:t xml:space="preserve">niekorzystnego rozkładu </w:t>
      </w:r>
      <w:r w:rsidR="00773A38" w:rsidRPr="00773A38">
        <w:t xml:space="preserve">modów akustycznych </w:t>
      </w:r>
      <w:r w:rsidR="00773A38">
        <w:t>w pomieszczeniu</w:t>
      </w:r>
      <w:r w:rsidRPr="00773A38">
        <w:t>.</w:t>
      </w:r>
    </w:p>
    <w:p w14:paraId="304DD0D2" w14:textId="57D2E653" w:rsidR="00831CA0" w:rsidRPr="00773A38" w:rsidRDefault="00831CA0" w:rsidP="00831CA0">
      <w:r w:rsidRPr="00773A38">
        <w:t xml:space="preserve">Sposób rozmieszczenia adaptacji akustycznej pokazano na rysunku </w:t>
      </w:r>
      <w:r w:rsidR="00CF5C2E" w:rsidRPr="00773A38">
        <w:t>Etap_II_V_VI_</w:t>
      </w:r>
      <w:r w:rsidRPr="00773A38">
        <w:t>AW</w:t>
      </w:r>
      <w:r w:rsidR="00CF5C2E" w:rsidRPr="00773A38">
        <w:t>03</w:t>
      </w:r>
      <w:r w:rsidRPr="00773A38">
        <w:t>.</w:t>
      </w:r>
    </w:p>
    <w:p w14:paraId="46E54B63" w14:textId="32FC3AE4" w:rsidR="00831CA0" w:rsidRPr="00773A38" w:rsidRDefault="00831CA0" w:rsidP="00831CA0">
      <w:r w:rsidRPr="00773A38">
        <w:t xml:space="preserve">Poniższa tabela przedstawia </w:t>
      </w:r>
      <w:r w:rsidR="00367849" w:rsidRPr="00773A38">
        <w:t>zestawienie adaptacji akustycznej w sali organowej.</w:t>
      </w:r>
    </w:p>
    <w:p w14:paraId="0ADB3E4D" w14:textId="3744AFE1" w:rsidR="00831CA0" w:rsidRPr="00773A38" w:rsidRDefault="00831CA0" w:rsidP="00831CA0">
      <w:pPr>
        <w:pStyle w:val="Legenda"/>
        <w:keepNext/>
      </w:pPr>
      <w:bookmarkStart w:id="122" w:name="_Toc44502727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Pr="00773A38">
        <w:t>. Zastosowane materiały</w:t>
      </w:r>
      <w:r w:rsidR="00367849" w:rsidRPr="00773A38">
        <w:t xml:space="preserve"> – sala organowa</w:t>
      </w:r>
      <w:bookmarkEnd w:id="12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831CA0" w:rsidRPr="00773A38" w14:paraId="5310065F" w14:textId="77777777" w:rsidTr="00831CA0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6B87A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Wartości współczynników pochłaniania</w:t>
            </w:r>
          </w:p>
        </w:tc>
      </w:tr>
      <w:tr w:rsidR="00831CA0" w:rsidRPr="00773A38" w14:paraId="5251067A" w14:textId="77777777" w:rsidTr="00240F23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D1537D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CA83F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 [m</w:t>
            </w:r>
            <w:r w:rsidRPr="00773A38">
              <w:rPr>
                <w:b/>
                <w:vertAlign w:val="superscript"/>
              </w:rPr>
              <w:t>2</w:t>
            </w:r>
            <w:r w:rsidRPr="00773A38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4F3774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0F2A51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D74E37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05B9D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276264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F64D54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14F6E" w14:textId="77777777" w:rsidR="00831CA0" w:rsidRPr="00773A38" w:rsidRDefault="00831CA0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4000 Hz</w:t>
            </w:r>
          </w:p>
        </w:tc>
      </w:tr>
      <w:tr w:rsidR="00E71B49" w:rsidRPr="00773A38" w14:paraId="635FD2F3" w14:textId="77777777" w:rsidTr="00240F23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725628" w14:textId="77777777" w:rsidR="00E71B49" w:rsidRPr="00773A38" w:rsidRDefault="00E71B49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5FFC39" w14:textId="08808A4E" w:rsidR="00E71B49" w:rsidRPr="00773A38" w:rsidRDefault="005C5AB5" w:rsidP="00CF5C2E">
            <w:pPr>
              <w:pStyle w:val="Tabela-tekst"/>
              <w:jc w:val="center"/>
            </w:pPr>
            <w:r w:rsidRPr="00773A38">
              <w:t>2,66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5BD952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9ACE4A0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8CBA3B1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753A7C7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F583509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5F79FDD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BCDC65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0,10</w:t>
            </w:r>
          </w:p>
        </w:tc>
      </w:tr>
      <w:tr w:rsidR="00E71B49" w:rsidRPr="00773A38" w14:paraId="295F2525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CA052" w14:textId="77777777" w:rsidR="00E71B49" w:rsidRPr="00773A38" w:rsidRDefault="00E71B49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F6725" w14:textId="19129F0D" w:rsidR="00E71B49" w:rsidRPr="00773A38" w:rsidRDefault="005C5AB5" w:rsidP="00CF5C2E">
            <w:pPr>
              <w:pStyle w:val="Tabela-tekst"/>
              <w:jc w:val="center"/>
            </w:pPr>
            <w:r w:rsidRPr="00773A38">
              <w:t>17,39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6F4CBF0" w14:textId="77777777" w:rsidR="00E71B49" w:rsidRPr="00773A38" w:rsidRDefault="00E71B49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8407353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B953FBF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7BB6153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A9165F3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700E8FA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F6A685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0,02</w:t>
            </w:r>
          </w:p>
        </w:tc>
      </w:tr>
      <w:tr w:rsidR="00E71B49" w:rsidRPr="00773A38" w14:paraId="15796F1B" w14:textId="77777777" w:rsidTr="00240F23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20B46A" w14:textId="77777777" w:rsidR="00E71B49" w:rsidRPr="00773A38" w:rsidRDefault="00E71B49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B61448" w14:textId="36625C79" w:rsidR="00E71B49" w:rsidRPr="00773A38" w:rsidRDefault="005C5AB5" w:rsidP="00CF5C2E">
            <w:pPr>
              <w:pStyle w:val="Tabela-tekst"/>
              <w:jc w:val="center"/>
            </w:pPr>
            <w:r w:rsidRPr="00773A38">
              <w:t>64,27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334FCD4" w14:textId="77777777" w:rsidR="00E71B49" w:rsidRPr="00773A38" w:rsidRDefault="00E71B49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2D40F6E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4C60D490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39C77DD7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35337FAA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13B57F71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4E6CDFF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0,04</w:t>
            </w:r>
          </w:p>
        </w:tc>
      </w:tr>
      <w:tr w:rsidR="00342AA1" w:rsidRPr="00773A38" w14:paraId="46B72116" w14:textId="77777777" w:rsidTr="00240F23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912F19" w14:textId="7A4A0041" w:rsidR="00342AA1" w:rsidRPr="00773A38" w:rsidRDefault="00342AA1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 xml:space="preserve">Płyta </w:t>
            </w:r>
            <w:r w:rsidR="00367849" w:rsidRPr="00773A38">
              <w:rPr>
                <w:b/>
              </w:rPr>
              <w:t>gipsowo-włóknowa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C8CF4A" w14:textId="01A727E0" w:rsidR="00342AA1" w:rsidRPr="00773A38" w:rsidRDefault="005C5AB5" w:rsidP="00CF5C2E">
            <w:pPr>
              <w:pStyle w:val="Tabela-tekst"/>
              <w:jc w:val="center"/>
            </w:pPr>
            <w:r w:rsidRPr="00773A38">
              <w:t>41,84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4C51170" w14:textId="77777777" w:rsidR="00342AA1" w:rsidRPr="00773A38" w:rsidRDefault="00342AA1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573AE16F" w14:textId="579065F4" w:rsidR="00342AA1" w:rsidRPr="00773A38" w:rsidRDefault="00342AA1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8E740CF" w14:textId="59A42C7D" w:rsidR="00342AA1" w:rsidRPr="00773A38" w:rsidRDefault="00342AA1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2AAE04BD" w14:textId="0A4B9201" w:rsidR="00342AA1" w:rsidRPr="00773A38" w:rsidRDefault="00342AA1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0F8A1B2" w14:textId="102CD4A2" w:rsidR="00342AA1" w:rsidRPr="00773A38" w:rsidRDefault="00342AA1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D601E1B" w14:textId="22E5FB08" w:rsidR="00342AA1" w:rsidRPr="00773A38" w:rsidRDefault="00342AA1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B6FAFC6" w14:textId="6BDC33E0" w:rsidR="00342AA1" w:rsidRPr="00773A38" w:rsidRDefault="00342AA1" w:rsidP="00CF5C2E">
            <w:pPr>
              <w:pStyle w:val="Tabela-tekst"/>
              <w:jc w:val="center"/>
            </w:pPr>
            <w:r w:rsidRPr="00773A38">
              <w:t>0,01</w:t>
            </w:r>
          </w:p>
        </w:tc>
      </w:tr>
      <w:tr w:rsidR="00E71B49" w:rsidRPr="00773A38" w14:paraId="32273087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80C83" w14:textId="2D690ABB" w:rsidR="00E71B49" w:rsidRPr="00773A38" w:rsidRDefault="00C3211F" w:rsidP="00CF5C2E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4F626" w14:textId="2BC79E4E" w:rsidR="00E71B49" w:rsidRPr="00773A38" w:rsidRDefault="005C5AB5" w:rsidP="00CF5C2E">
            <w:pPr>
              <w:pStyle w:val="Tabela-tekst"/>
              <w:jc w:val="center"/>
            </w:pPr>
            <w:r w:rsidRPr="00773A38">
              <w:t>49,04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393F3AF" w14:textId="77777777" w:rsidR="00E71B49" w:rsidRPr="00773A38" w:rsidRDefault="00E71B49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DF85F48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0" w:type="dxa"/>
            <w:vAlign w:val="center"/>
          </w:tcPr>
          <w:p w14:paraId="4C6C3DC6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0" w:type="dxa"/>
            <w:vAlign w:val="center"/>
          </w:tcPr>
          <w:p w14:paraId="6F8AAEFE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36682CDA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558D744C" w14:textId="47FBF671" w:rsidR="00E71B49" w:rsidRPr="00773A38" w:rsidRDefault="00E71B49" w:rsidP="00CF5C2E">
            <w:pPr>
              <w:pStyle w:val="Tabela-tekst"/>
              <w:jc w:val="center"/>
            </w:pPr>
            <w:r w:rsidRPr="00773A38">
              <w:t>0,0</w:t>
            </w:r>
            <w:r w:rsidR="00AE4B5F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EB35DEE" w14:textId="77777777" w:rsidR="00E71B49" w:rsidRPr="00773A38" w:rsidRDefault="00E71B49" w:rsidP="00CF5C2E">
            <w:pPr>
              <w:pStyle w:val="Tabela-tekst"/>
              <w:jc w:val="center"/>
            </w:pPr>
            <w:r w:rsidRPr="00773A38">
              <w:t>0,05</w:t>
            </w:r>
          </w:p>
        </w:tc>
      </w:tr>
      <w:tr w:rsidR="005C5AB5" w:rsidRPr="00773A38" w14:paraId="6E1922AB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7D864F" w14:textId="522AF628" w:rsidR="005C5AB5" w:rsidRPr="00773A38" w:rsidRDefault="005C5AB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64150" w14:textId="47745A10" w:rsidR="005C5AB5" w:rsidRPr="00773A38" w:rsidRDefault="005C5AB5" w:rsidP="00CF5C2E">
            <w:pPr>
              <w:pStyle w:val="Tabela-tekst"/>
              <w:jc w:val="center"/>
            </w:pPr>
            <w:r w:rsidRPr="00773A38">
              <w:t>7,20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6554983D" w14:textId="77777777" w:rsidR="005C5AB5" w:rsidRPr="00773A38" w:rsidRDefault="005C5AB5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796157DD" w14:textId="368C9363" w:rsidR="005C5AB5" w:rsidRPr="00773A38" w:rsidRDefault="005C5AB5" w:rsidP="00CF5C2E">
            <w:pPr>
              <w:pStyle w:val="Tabela-tekst"/>
              <w:jc w:val="center"/>
            </w:pPr>
            <w:r w:rsidRPr="00773A38">
              <w:t>0,25</w:t>
            </w:r>
          </w:p>
        </w:tc>
        <w:tc>
          <w:tcPr>
            <w:tcW w:w="1130" w:type="dxa"/>
            <w:vAlign w:val="center"/>
          </w:tcPr>
          <w:p w14:paraId="2674B538" w14:textId="5B038408" w:rsidR="005C5AB5" w:rsidRPr="00773A38" w:rsidRDefault="005C5AB5" w:rsidP="00CF5C2E">
            <w:pPr>
              <w:pStyle w:val="Tabela-tekst"/>
              <w:jc w:val="center"/>
            </w:pPr>
            <w:r w:rsidRPr="00773A38">
              <w:t>0,80</w:t>
            </w:r>
          </w:p>
        </w:tc>
        <w:tc>
          <w:tcPr>
            <w:tcW w:w="1130" w:type="dxa"/>
            <w:vAlign w:val="center"/>
          </w:tcPr>
          <w:p w14:paraId="6658E99A" w14:textId="10E8FE0D" w:rsidR="005C5AB5" w:rsidRPr="00773A38" w:rsidRDefault="005C5AB5" w:rsidP="00CF5C2E">
            <w:pPr>
              <w:pStyle w:val="Tabela-tekst"/>
              <w:jc w:val="center"/>
            </w:pPr>
            <w:r w:rsidRPr="00773A38">
              <w:t>0,95</w:t>
            </w:r>
          </w:p>
        </w:tc>
        <w:tc>
          <w:tcPr>
            <w:tcW w:w="1131" w:type="dxa"/>
            <w:vAlign w:val="center"/>
          </w:tcPr>
          <w:p w14:paraId="7C06A4FD" w14:textId="69A28523" w:rsidR="005C5AB5" w:rsidRPr="00773A38" w:rsidRDefault="005C5AB5" w:rsidP="00CF5C2E">
            <w:pPr>
              <w:pStyle w:val="Tabela-tekst"/>
              <w:jc w:val="center"/>
            </w:pPr>
            <w:r w:rsidRPr="00773A38">
              <w:t>0,95</w:t>
            </w:r>
          </w:p>
        </w:tc>
        <w:tc>
          <w:tcPr>
            <w:tcW w:w="1131" w:type="dxa"/>
            <w:vAlign w:val="center"/>
          </w:tcPr>
          <w:p w14:paraId="25F47B44" w14:textId="48DC5513" w:rsidR="005C5AB5" w:rsidRPr="00773A38" w:rsidRDefault="005C5AB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F29B533" w14:textId="111C79C6" w:rsidR="005C5AB5" w:rsidRPr="00773A38" w:rsidRDefault="005C5AB5" w:rsidP="00CF5C2E">
            <w:pPr>
              <w:pStyle w:val="Tabela-tekst"/>
              <w:jc w:val="center"/>
            </w:pPr>
            <w:r w:rsidRPr="00773A38">
              <w:t>0,99</w:t>
            </w:r>
          </w:p>
        </w:tc>
      </w:tr>
      <w:tr w:rsidR="005C5AB5" w:rsidRPr="00773A38" w14:paraId="43CB8F1D" w14:textId="77777777" w:rsidTr="00240F23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53DC5A" w14:textId="28ABDA16" w:rsidR="005C5AB5" w:rsidRPr="00773A38" w:rsidRDefault="005C5AB5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947A2" w14:textId="1AD4EEC6" w:rsidR="005C5AB5" w:rsidRPr="00773A38" w:rsidRDefault="005C5AB5" w:rsidP="00CF5C2E">
            <w:pPr>
              <w:pStyle w:val="Tabela-tekst"/>
              <w:jc w:val="center"/>
            </w:pPr>
            <w:r w:rsidRPr="00773A38">
              <w:t>8,64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7DCAA5" w14:textId="77777777" w:rsidR="005C5AB5" w:rsidRPr="00773A38" w:rsidRDefault="005C5AB5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19D41002" w14:textId="7FF483D2" w:rsidR="005C5AB5" w:rsidRPr="00773A38" w:rsidRDefault="005C5AB5" w:rsidP="00CF5C2E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7776DE10" w14:textId="4AC69D98" w:rsidR="005C5AB5" w:rsidRPr="00773A38" w:rsidRDefault="005C5AB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631F4A4" w14:textId="3CFFE4C4" w:rsidR="005C5AB5" w:rsidRPr="00773A38" w:rsidRDefault="005C5AB5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6582EF8C" w14:textId="2A780C67" w:rsidR="005C5AB5" w:rsidRPr="00773A38" w:rsidRDefault="005C5AB5" w:rsidP="00CF5C2E">
            <w:pPr>
              <w:pStyle w:val="Tabela-tekst"/>
              <w:jc w:val="center"/>
            </w:pPr>
            <w:r w:rsidRPr="00773A38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6B2CC1FF" w14:textId="111D6B82" w:rsidR="005C5AB5" w:rsidRPr="00773A38" w:rsidRDefault="005C5AB5" w:rsidP="00CF5C2E">
            <w:pPr>
              <w:pStyle w:val="Tabela-tekst"/>
              <w:jc w:val="center"/>
            </w:pPr>
            <w:r w:rsidRPr="00773A38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1B424F" w14:textId="3D3CBC1A" w:rsidR="005C5AB5" w:rsidRPr="00773A38" w:rsidRDefault="005C5AB5" w:rsidP="00CF5C2E">
            <w:pPr>
              <w:pStyle w:val="Tabela-tekst"/>
              <w:jc w:val="center"/>
            </w:pPr>
            <w:r w:rsidRPr="00773A38">
              <w:t>0,45</w:t>
            </w:r>
          </w:p>
        </w:tc>
      </w:tr>
    </w:tbl>
    <w:p w14:paraId="24794F86" w14:textId="77777777" w:rsidR="00831CA0" w:rsidRPr="00773A38" w:rsidRDefault="00831CA0" w:rsidP="00831CA0"/>
    <w:p w14:paraId="05A60A39" w14:textId="79B177E2" w:rsidR="000D36DF" w:rsidRPr="00773A38" w:rsidRDefault="00DA55A8" w:rsidP="004940DB">
      <w:pPr>
        <w:pStyle w:val="Tabela-tekst"/>
        <w:keepNext/>
        <w:jc w:val="center"/>
      </w:pPr>
      <w:r w:rsidRPr="00773A38">
        <w:rPr>
          <w:noProof/>
          <w:lang w:eastAsia="pl-PL"/>
        </w:rPr>
        <w:lastRenderedPageBreak/>
        <w:drawing>
          <wp:inline distT="0" distB="0" distL="0" distR="0" wp14:anchorId="2A431F5B" wp14:editId="50DAF0B8">
            <wp:extent cx="4849200" cy="3240000"/>
            <wp:effectExtent l="0" t="0" r="889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6F7B3" w14:textId="1ABEAAE2" w:rsidR="000D36DF" w:rsidRPr="00773A38" w:rsidRDefault="000D36DF" w:rsidP="003E1873">
      <w:pPr>
        <w:pStyle w:val="Legenda"/>
        <w:jc w:val="center"/>
      </w:pPr>
      <w:bookmarkStart w:id="123" w:name="_Toc44502739"/>
      <w:r w:rsidRPr="00773A38">
        <w:t xml:space="preserve">Rys.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Rys.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5</w:t>
      </w:r>
      <w:r w:rsidR="006D0298" w:rsidRPr="00773A38">
        <w:rPr>
          <w:noProof/>
        </w:rPr>
        <w:fldChar w:fldCharType="end"/>
      </w:r>
      <w:r w:rsidRPr="00773A38">
        <w:t xml:space="preserve">. </w:t>
      </w:r>
      <w:r w:rsidR="003E1873" w:rsidRPr="00773A38">
        <w:t>Wyznaczona obliczeniowo charakterystyka częstotliwościowa czasu pogłosu w sali organowej</w:t>
      </w:r>
      <w:bookmarkEnd w:id="123"/>
    </w:p>
    <w:p w14:paraId="6402F5C9" w14:textId="20819F9D" w:rsidR="00593CD8" w:rsidRPr="00773A38" w:rsidRDefault="00593CD8" w:rsidP="00593CD8">
      <w:pPr>
        <w:pStyle w:val="Nagwek2"/>
      </w:pPr>
      <w:bookmarkStart w:id="124" w:name="_Toc44502708"/>
      <w:r w:rsidRPr="00773A38">
        <w:t>Biblioteka</w:t>
      </w:r>
      <w:bookmarkEnd w:id="124"/>
    </w:p>
    <w:p w14:paraId="1080949E" w14:textId="6D9FBD02" w:rsidR="00593CD8" w:rsidRPr="00773A38" w:rsidRDefault="00516401" w:rsidP="00593CD8">
      <w:r w:rsidRPr="00773A38">
        <w:t xml:space="preserve">W pomieszczeniach czytelni oraz pomieszczeń księgozbiorów z wolnym dostępem w bibliotekach, czas pogłosu powinien być mniejszy niż </w:t>
      </w:r>
      <w:proofErr w:type="spellStart"/>
      <w:r w:rsidRPr="00773A38">
        <w:t>T</w:t>
      </w:r>
      <w:r w:rsidRPr="00773A38">
        <w:rPr>
          <w:vertAlign w:val="subscript"/>
        </w:rPr>
        <w:t>max</w:t>
      </w:r>
      <w:proofErr w:type="spellEnd"/>
      <w:r w:rsidRPr="00773A38">
        <w:rPr>
          <w:vertAlign w:val="subscript"/>
        </w:rPr>
        <w:t> </w:t>
      </w:r>
      <w:r w:rsidRPr="00773A38">
        <w:t xml:space="preserve">= 0,6 s </w:t>
      </w:r>
      <w:r w:rsidRPr="00773A38">
        <w:fldChar w:fldCharType="begin"/>
      </w:r>
      <w:r w:rsidRPr="00773A38">
        <w:instrText xml:space="preserve"> REF _Ref10531837 \r \h </w:instrText>
      </w:r>
      <w:r w:rsidR="007C035B" w:rsidRPr="00773A38">
        <w:instrText xml:space="preserve"> \* MERGEFORMAT </w:instrText>
      </w:r>
      <w:r w:rsidRPr="00773A38">
        <w:fldChar w:fldCharType="separate"/>
      </w:r>
      <w:r w:rsidR="00233508">
        <w:t>[8]</w:t>
      </w:r>
      <w:r w:rsidRPr="00773A38">
        <w:fldChar w:fldCharType="end"/>
      </w:r>
      <w:r w:rsidRPr="00773A38">
        <w:t>. Podana wartość dotyczy pomieszczenia wykończonego, umeblowanego i wyposażonego w sposób typowy dla przeznaczenia, łącznie z ruchomymi meblami i wyposażeniem, bez obecności ludzi.</w:t>
      </w:r>
    </w:p>
    <w:p w14:paraId="245BEEB1" w14:textId="680E6D93" w:rsidR="00394F91" w:rsidRPr="00773A38" w:rsidRDefault="00394F91" w:rsidP="00593CD8">
      <w:r w:rsidRPr="00773A38">
        <w:t xml:space="preserve">Podana wartość czasu pogłosu dotyczy pasm oktawowych w przedziale 250 – 4 000 Hz. W paśmie częstotliwości 125 Hz wartość maksymalnego czasu pogłosu może być o 20% większa </w:t>
      </w:r>
      <w:r w:rsidRPr="00773A38">
        <w:fldChar w:fldCharType="begin"/>
      </w:r>
      <w:r w:rsidRPr="00773A38">
        <w:instrText xml:space="preserve"> REF _Ref10531837 \r \h  \* MERGEFORMAT </w:instrText>
      </w:r>
      <w:r w:rsidRPr="00773A38">
        <w:fldChar w:fldCharType="separate"/>
      </w:r>
      <w:r w:rsidR="00233508">
        <w:t>[8]</w:t>
      </w:r>
      <w:r w:rsidRPr="00773A38">
        <w:fldChar w:fldCharType="end"/>
      </w:r>
      <w:r w:rsidRPr="00773A38">
        <w:t>.</w:t>
      </w:r>
    </w:p>
    <w:p w14:paraId="5DB5E6DB" w14:textId="7A519244" w:rsidR="00497FC7" w:rsidRPr="00773A38" w:rsidRDefault="00497FC7" w:rsidP="00593CD8">
      <w:r w:rsidRPr="00773A38">
        <w:t>W tego typu przestrzeniach należy stosować materiały dźwiękochłonne o klasie A pochłaniania dźwięku. Materiałami dźwiękochłonnymi planuje się pokryć cały sufit i część ścian bocznych.</w:t>
      </w:r>
    </w:p>
    <w:p w14:paraId="31CD3267" w14:textId="2ECCFA70" w:rsidR="003833AF" w:rsidRPr="00773A38" w:rsidRDefault="003833AF" w:rsidP="00593CD8">
      <w:r w:rsidRPr="00773A38">
        <w:t>Przewidziane jest stosowanie sufitu podwieszanego UP04 na całej powierzchni sufitu. Dodatkowo na ścianach przewiduje się stosowanie pasa ustroju UP02 od wysokości 2,25 m do sufitu.</w:t>
      </w:r>
    </w:p>
    <w:p w14:paraId="178D92B1" w14:textId="1CE161E0" w:rsidR="003E1873" w:rsidRPr="00773A38" w:rsidRDefault="003E1873" w:rsidP="003E1873">
      <w:r w:rsidRPr="00773A38">
        <w:t>Poniższa tabela przedstawia zestawienie adaptacji akustycznej w bibliotece.</w:t>
      </w:r>
    </w:p>
    <w:p w14:paraId="2D414B32" w14:textId="01E0EAD9" w:rsidR="003E1873" w:rsidRPr="00773A38" w:rsidRDefault="003E1873" w:rsidP="003E1873">
      <w:pPr>
        <w:pStyle w:val="Legenda"/>
        <w:keepNext/>
      </w:pPr>
      <w:bookmarkStart w:id="125" w:name="_Toc44502728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4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4</w:t>
      </w:r>
      <w:r w:rsidRPr="00773A38">
        <w:rPr>
          <w:noProof/>
        </w:rPr>
        <w:fldChar w:fldCharType="end"/>
      </w:r>
      <w:r w:rsidRPr="00773A38">
        <w:t>. Zastosowane materiały – biblioteka</w:t>
      </w:r>
      <w:bookmarkEnd w:id="125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3E1873" w:rsidRPr="00773A38" w14:paraId="26D0A24C" w14:textId="77777777" w:rsidTr="009A27B1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EE8E29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Wartości współczynników pochłaniania</w:t>
            </w:r>
          </w:p>
        </w:tc>
      </w:tr>
      <w:tr w:rsidR="003E1873" w:rsidRPr="00773A38" w14:paraId="281D2C83" w14:textId="77777777" w:rsidTr="003005F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EF0A90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4FEB1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S [m</w:t>
            </w:r>
            <w:r w:rsidRPr="00773A38">
              <w:rPr>
                <w:b/>
                <w:vertAlign w:val="superscript"/>
              </w:rPr>
              <w:t>2</w:t>
            </w:r>
            <w:r w:rsidRPr="00773A38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5BB7F9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ADA5F9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C5051D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622A91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07BEFC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36C03D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798CD8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4000 Hz</w:t>
            </w:r>
          </w:p>
        </w:tc>
      </w:tr>
      <w:tr w:rsidR="003E1873" w:rsidRPr="00773A38" w14:paraId="4AD19B8C" w14:textId="77777777" w:rsidTr="003005F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41629A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706C96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2,66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028AA3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098D7F63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45CA94C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41D78228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03A8FF31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0552B94B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9B3874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0,10</w:t>
            </w:r>
          </w:p>
        </w:tc>
      </w:tr>
      <w:tr w:rsidR="003E1873" w:rsidRPr="00773A38" w14:paraId="3D5A5B68" w14:textId="77777777" w:rsidTr="003005F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4928CB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ED2E8" w14:textId="33014896" w:rsidR="003E1873" w:rsidRPr="00773A38" w:rsidRDefault="003E1873" w:rsidP="00CF5C2E">
            <w:pPr>
              <w:pStyle w:val="Tabela-tekst"/>
              <w:jc w:val="center"/>
            </w:pPr>
            <w:r w:rsidRPr="00773A38">
              <w:t>17,93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0DDDBFC" w14:textId="77777777" w:rsidR="003E1873" w:rsidRPr="00773A38" w:rsidRDefault="003E1873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A4D13E3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A00ADED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71D3B5C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77AFF3A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449E46DC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7114A41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0,02</w:t>
            </w:r>
          </w:p>
        </w:tc>
      </w:tr>
      <w:tr w:rsidR="003E1873" w:rsidRPr="00773A38" w14:paraId="048E8C43" w14:textId="77777777" w:rsidTr="003005F8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E717CAC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C8AECB" w14:textId="69B37004" w:rsidR="003E1873" w:rsidRPr="00773A38" w:rsidRDefault="003E1873" w:rsidP="00CF5C2E">
            <w:pPr>
              <w:pStyle w:val="Tabela-tekst"/>
              <w:jc w:val="center"/>
            </w:pPr>
            <w:r w:rsidRPr="00773A38">
              <w:t>64,25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7E6998F" w14:textId="77777777" w:rsidR="003E1873" w:rsidRPr="00773A38" w:rsidRDefault="003E1873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49DC783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33FBA7C9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58609087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B9561F7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CDBE8D0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B7F7A96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0,04</w:t>
            </w:r>
          </w:p>
        </w:tc>
      </w:tr>
      <w:tr w:rsidR="003E1873" w:rsidRPr="00773A38" w14:paraId="305B81F8" w14:textId="77777777" w:rsidTr="003005F8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A7898E" w14:textId="77777777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Płyta gipsowo-włóknowa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54F4AA" w14:textId="78FE5BD6" w:rsidR="003E1873" w:rsidRPr="00773A38" w:rsidRDefault="003E1873" w:rsidP="00CF5C2E">
            <w:pPr>
              <w:pStyle w:val="Tabela-tekst"/>
              <w:jc w:val="center"/>
            </w:pPr>
            <w:r w:rsidRPr="00773A38">
              <w:t>30,39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773ADCC5" w14:textId="77777777" w:rsidR="003E1873" w:rsidRPr="00773A38" w:rsidRDefault="003E1873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2834688E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D9BD424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5E2670FF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3C9D3A9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0C9B8E2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0,01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5C6A2AD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0,01</w:t>
            </w:r>
          </w:p>
        </w:tc>
      </w:tr>
      <w:tr w:rsidR="003E1873" w:rsidRPr="00773A38" w14:paraId="788F8A49" w14:textId="77777777" w:rsidTr="003005F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5C6A2" w14:textId="1EA39CD7" w:rsidR="003E1873" w:rsidRPr="00773A38" w:rsidRDefault="00C3211F" w:rsidP="00CF5C2E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F20FE4" w14:textId="57D582DA" w:rsidR="003E1873" w:rsidRPr="00773A38" w:rsidRDefault="003E1873" w:rsidP="00CF5C2E">
            <w:pPr>
              <w:pStyle w:val="Tabela-tekst"/>
              <w:jc w:val="center"/>
            </w:pPr>
            <w:r w:rsidRPr="00773A38">
              <w:t>61,55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6586BE7" w14:textId="77777777" w:rsidR="003E1873" w:rsidRPr="00773A38" w:rsidRDefault="003E1873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9306119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0,03</w:t>
            </w:r>
          </w:p>
        </w:tc>
        <w:tc>
          <w:tcPr>
            <w:tcW w:w="1130" w:type="dxa"/>
            <w:vAlign w:val="center"/>
          </w:tcPr>
          <w:p w14:paraId="6009D04D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0,04</w:t>
            </w:r>
          </w:p>
        </w:tc>
        <w:tc>
          <w:tcPr>
            <w:tcW w:w="1130" w:type="dxa"/>
            <w:vAlign w:val="center"/>
          </w:tcPr>
          <w:p w14:paraId="7388FA1A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68EFB95E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0,05</w:t>
            </w:r>
          </w:p>
        </w:tc>
        <w:tc>
          <w:tcPr>
            <w:tcW w:w="1131" w:type="dxa"/>
            <w:vAlign w:val="center"/>
          </w:tcPr>
          <w:p w14:paraId="4FA74A27" w14:textId="033E1CA1" w:rsidR="003E1873" w:rsidRPr="00773A38" w:rsidRDefault="003E1873" w:rsidP="00CF5C2E">
            <w:pPr>
              <w:pStyle w:val="Tabela-tekst"/>
              <w:jc w:val="center"/>
            </w:pPr>
            <w:r w:rsidRPr="00773A38">
              <w:t>0,0</w:t>
            </w:r>
            <w:r w:rsidR="00AE4B5F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5FD48F6F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0,05</w:t>
            </w:r>
          </w:p>
        </w:tc>
      </w:tr>
      <w:tr w:rsidR="003E1873" w:rsidRPr="00773A38" w14:paraId="26A2C867" w14:textId="77777777" w:rsidTr="003005F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9011D" w14:textId="52AD6589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UP04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6C9346" w14:textId="33685BF5" w:rsidR="003E1873" w:rsidRPr="00773A38" w:rsidRDefault="003E1873" w:rsidP="00CF5C2E">
            <w:pPr>
              <w:pStyle w:val="Tabela-tekst"/>
              <w:jc w:val="center"/>
            </w:pPr>
            <w:r w:rsidRPr="00773A38">
              <w:t>61,55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15AA0D3" w14:textId="77777777" w:rsidR="003E1873" w:rsidRPr="00773A38" w:rsidRDefault="003E1873" w:rsidP="00CF5C2E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CD88191" w14:textId="62DDE89B" w:rsidR="003E1873" w:rsidRPr="00773A38" w:rsidRDefault="003E1873" w:rsidP="00CF5C2E">
            <w:pPr>
              <w:pStyle w:val="Tabela-tekst"/>
              <w:jc w:val="center"/>
            </w:pPr>
            <w:r w:rsidRPr="00773A38">
              <w:t>0,</w:t>
            </w:r>
            <w:r w:rsidR="001745A3" w:rsidRPr="00773A38">
              <w:t>50</w:t>
            </w:r>
          </w:p>
        </w:tc>
        <w:tc>
          <w:tcPr>
            <w:tcW w:w="1130" w:type="dxa"/>
            <w:vAlign w:val="center"/>
          </w:tcPr>
          <w:p w14:paraId="68EF5305" w14:textId="6351D9CE" w:rsidR="003E1873" w:rsidRPr="00773A38" w:rsidRDefault="003E1873" w:rsidP="00CF5C2E">
            <w:pPr>
              <w:pStyle w:val="Tabela-tekst"/>
              <w:jc w:val="center"/>
            </w:pPr>
            <w:r w:rsidRPr="00773A38">
              <w:t>0,</w:t>
            </w:r>
            <w:r w:rsidR="001745A3" w:rsidRPr="00773A38">
              <w:t>85</w:t>
            </w:r>
          </w:p>
        </w:tc>
        <w:tc>
          <w:tcPr>
            <w:tcW w:w="1130" w:type="dxa"/>
            <w:vAlign w:val="center"/>
          </w:tcPr>
          <w:p w14:paraId="4050C6C3" w14:textId="492C9C5C" w:rsidR="003E1873" w:rsidRPr="00773A38" w:rsidRDefault="003E1873" w:rsidP="00CF5C2E">
            <w:pPr>
              <w:pStyle w:val="Tabela-tekst"/>
              <w:jc w:val="center"/>
            </w:pPr>
            <w:r w:rsidRPr="00773A38">
              <w:t>0,</w:t>
            </w:r>
            <w:r w:rsidR="001745A3" w:rsidRPr="00773A38">
              <w:t>90</w:t>
            </w:r>
          </w:p>
        </w:tc>
        <w:tc>
          <w:tcPr>
            <w:tcW w:w="1131" w:type="dxa"/>
            <w:vAlign w:val="center"/>
          </w:tcPr>
          <w:p w14:paraId="75E60433" w14:textId="31A0F290" w:rsidR="003E1873" w:rsidRPr="00773A38" w:rsidRDefault="003E1873" w:rsidP="00CF5C2E">
            <w:pPr>
              <w:pStyle w:val="Tabela-tekst"/>
              <w:jc w:val="center"/>
            </w:pPr>
            <w:r w:rsidRPr="00773A38">
              <w:t>0,</w:t>
            </w:r>
            <w:r w:rsidR="001745A3" w:rsidRPr="00773A38">
              <w:t>99</w:t>
            </w:r>
          </w:p>
        </w:tc>
        <w:tc>
          <w:tcPr>
            <w:tcW w:w="1131" w:type="dxa"/>
            <w:vAlign w:val="center"/>
          </w:tcPr>
          <w:p w14:paraId="143BFECF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5CAAFC6D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0,99</w:t>
            </w:r>
          </w:p>
        </w:tc>
      </w:tr>
      <w:tr w:rsidR="003E1873" w:rsidRPr="00773A38" w14:paraId="73C70BB9" w14:textId="77777777" w:rsidTr="003005F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ED2FC" w14:textId="3A2B8826" w:rsidR="003E1873" w:rsidRPr="00773A38" w:rsidRDefault="003E1873" w:rsidP="00CF5C2E">
            <w:pPr>
              <w:pStyle w:val="Tabela-tekst"/>
              <w:jc w:val="center"/>
              <w:rPr>
                <w:b/>
              </w:rPr>
            </w:pPr>
            <w:r w:rsidRPr="00773A38">
              <w:rPr>
                <w:b/>
              </w:rPr>
              <w:t>UP02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0F6E5" w14:textId="7542BED7" w:rsidR="003E1873" w:rsidRPr="00773A38" w:rsidRDefault="003E1873" w:rsidP="00CF5C2E">
            <w:pPr>
              <w:pStyle w:val="Tabela-tekst"/>
              <w:jc w:val="center"/>
            </w:pPr>
            <w:r w:rsidRPr="00773A38">
              <w:t>19,21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AC97DE" w14:textId="77777777" w:rsidR="003E1873" w:rsidRPr="00773A38" w:rsidRDefault="003E1873" w:rsidP="00CF5C2E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454AEFF9" w14:textId="673C0C84" w:rsidR="003E1873" w:rsidRPr="00773A38" w:rsidRDefault="001745A3" w:rsidP="00CF5C2E">
            <w:pPr>
              <w:pStyle w:val="Tabela-tekst"/>
              <w:jc w:val="center"/>
            </w:pPr>
            <w:r w:rsidRPr="00773A38">
              <w:t>0,70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66E4F281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783830E7" w14:textId="77777777" w:rsidR="003E1873" w:rsidRPr="00773A38" w:rsidRDefault="003E1873" w:rsidP="00CF5C2E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EB8F94B" w14:textId="27710973" w:rsidR="003E1873" w:rsidRPr="00773A38" w:rsidRDefault="001745A3" w:rsidP="00CF5C2E">
            <w:pPr>
              <w:pStyle w:val="Tabela-tekst"/>
              <w:jc w:val="center"/>
            </w:pPr>
            <w:r w:rsidRPr="00773A38">
              <w:t>0,95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394070F6" w14:textId="0E27F5FD" w:rsidR="003E1873" w:rsidRPr="00773A38" w:rsidRDefault="001745A3" w:rsidP="00CF5C2E">
            <w:pPr>
              <w:pStyle w:val="Tabela-tekst"/>
              <w:jc w:val="center"/>
            </w:pPr>
            <w:r w:rsidRPr="00773A38">
              <w:t>0,90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3A687A" w14:textId="687488FB" w:rsidR="003E1873" w:rsidRPr="00773A38" w:rsidRDefault="001745A3" w:rsidP="00CF5C2E">
            <w:pPr>
              <w:pStyle w:val="Tabela-tekst"/>
              <w:jc w:val="center"/>
            </w:pPr>
            <w:r w:rsidRPr="00773A38">
              <w:t>0,90</w:t>
            </w:r>
          </w:p>
        </w:tc>
      </w:tr>
    </w:tbl>
    <w:p w14:paraId="3619BEB4" w14:textId="77777777" w:rsidR="003E1873" w:rsidRPr="00773A38" w:rsidRDefault="003E1873" w:rsidP="003E1873"/>
    <w:p w14:paraId="14B5DB08" w14:textId="45656CF1" w:rsidR="003E1873" w:rsidRPr="00773A38" w:rsidRDefault="003E1873" w:rsidP="003E1873">
      <w:pPr>
        <w:pStyle w:val="Tabela-tekst"/>
        <w:keepNext/>
        <w:jc w:val="center"/>
      </w:pPr>
      <w:r w:rsidRPr="00773A38">
        <w:rPr>
          <w:noProof/>
          <w:lang w:eastAsia="pl-PL"/>
        </w:rPr>
        <w:lastRenderedPageBreak/>
        <w:drawing>
          <wp:inline distT="0" distB="0" distL="0" distR="0" wp14:anchorId="53FA21AE" wp14:editId="09FE56B5">
            <wp:extent cx="4849200" cy="3240000"/>
            <wp:effectExtent l="0" t="0" r="889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07B01" w14:textId="2F9E1D56" w:rsidR="003E1873" w:rsidRPr="00773A38" w:rsidRDefault="003E1873" w:rsidP="003E1873">
      <w:pPr>
        <w:pStyle w:val="Legenda"/>
        <w:jc w:val="center"/>
      </w:pPr>
      <w:bookmarkStart w:id="126" w:name="_Toc44502740"/>
      <w:r w:rsidRPr="00773A38">
        <w:t xml:space="preserve">Rys.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4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Rys.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6</w:t>
      </w:r>
      <w:r w:rsidRPr="00773A38">
        <w:rPr>
          <w:noProof/>
        </w:rPr>
        <w:fldChar w:fldCharType="end"/>
      </w:r>
      <w:r w:rsidRPr="00773A38">
        <w:t>. Wyznaczona obliczeniowo charakterystyka częstotliwościowa czasu pogłosu w bibliotece</w:t>
      </w:r>
      <w:bookmarkEnd w:id="126"/>
    </w:p>
    <w:p w14:paraId="5604F9A8" w14:textId="4585AC20" w:rsidR="00C13238" w:rsidRPr="00773A38" w:rsidRDefault="00C13238" w:rsidP="00593CD8">
      <w:pPr>
        <w:pStyle w:val="Nagwek2"/>
      </w:pPr>
      <w:bookmarkStart w:id="127" w:name="_Toc44502709"/>
      <w:r w:rsidRPr="00773A38">
        <w:t>Przestrzenie biurowe</w:t>
      </w:r>
      <w:bookmarkEnd w:id="127"/>
    </w:p>
    <w:p w14:paraId="0B4878E8" w14:textId="5BA5C46D" w:rsidR="00CC678B" w:rsidRDefault="00CC678B" w:rsidP="00C13238">
      <w:r>
        <w:t xml:space="preserve">Zgodnie z normą </w:t>
      </w:r>
      <w:r>
        <w:fldChar w:fldCharType="begin"/>
      </w:r>
      <w:r>
        <w:instrText xml:space="preserve"> REF _Ref463253973 \r \h </w:instrText>
      </w:r>
      <w:r>
        <w:fldChar w:fldCharType="separate"/>
      </w:r>
      <w:r w:rsidR="00233508">
        <w:t>[6]</w:t>
      </w:r>
      <w:r>
        <w:fldChar w:fldCharType="end"/>
      </w:r>
      <w:r>
        <w:t xml:space="preserve"> w</w:t>
      </w:r>
      <w:r w:rsidR="00C13238" w:rsidRPr="00773A38">
        <w:t xml:space="preserve"> przestrzeniach biurowych wymagane jest </w:t>
      </w:r>
      <w:r>
        <w:t>uzyskanie chłonności akustycznej wynoszącej 1,1 × powierzchnia podłogi.</w:t>
      </w:r>
    </w:p>
    <w:p w14:paraId="7A370722" w14:textId="2C7EC291" w:rsidR="00157949" w:rsidRPr="00773A38" w:rsidRDefault="00157949" w:rsidP="00157949">
      <w:r w:rsidRPr="00773A38">
        <w:t>W tego typu przestrzeniach należy stosować materiały dźwiękochłonne o klasie A pochłaniania dźwięku.</w:t>
      </w:r>
    </w:p>
    <w:p w14:paraId="6EEC2D06" w14:textId="2A87CD92" w:rsidR="00157949" w:rsidRPr="00773A38" w:rsidRDefault="00157949" w:rsidP="00157949">
      <w:r w:rsidRPr="00773A38">
        <w:t>Materiałami dźwiękochłonnymi zostanie pokryty cały sufit w pomieszczeniu. Przewidziane jest stosowanie sufitu podwieszanego UP04 na całej</w:t>
      </w:r>
      <w:r w:rsidR="00CC678B">
        <w:t xml:space="preserve"> jego</w:t>
      </w:r>
      <w:r w:rsidRPr="00773A38">
        <w:t xml:space="preserve"> powierzchni.</w:t>
      </w:r>
    </w:p>
    <w:p w14:paraId="2FD21B5C" w14:textId="51602C36" w:rsidR="00593CD8" w:rsidRPr="00773A38" w:rsidRDefault="008F761E" w:rsidP="00593CD8">
      <w:pPr>
        <w:pStyle w:val="Nagwek2"/>
      </w:pPr>
      <w:bookmarkStart w:id="128" w:name="_Toc44502710"/>
      <w:r w:rsidRPr="00773A38">
        <w:t>Przestrzenie komunikacyjne</w:t>
      </w:r>
      <w:bookmarkEnd w:id="128"/>
    </w:p>
    <w:p w14:paraId="68E7D9DF" w14:textId="4C6D899C" w:rsidR="005336DD" w:rsidRPr="00773A38" w:rsidRDefault="005336DD" w:rsidP="005336DD">
      <w:r w:rsidRPr="00773A38">
        <w:t>Przestrzenie komunikacyjne łączące wszystkie grupy pomieszczeń pełnią rolę nie tylko łączników, ale także często miejsc spotkań i wypoczynku.</w:t>
      </w:r>
    </w:p>
    <w:p w14:paraId="219E21CC" w14:textId="21B05F7B" w:rsidR="005336DD" w:rsidRPr="00773A38" w:rsidRDefault="005336DD" w:rsidP="005336DD">
      <w:r w:rsidRPr="00773A38">
        <w:t xml:space="preserve">W tego typu przestrzeniach należy stosować materiały dźwiękochłonne o klasie A pochłaniania dźwięku. Materiałami dźwiękochłonnymi </w:t>
      </w:r>
      <w:r w:rsidR="00CC6226" w:rsidRPr="00773A38">
        <w:t>należy</w:t>
      </w:r>
      <w:r w:rsidR="0043380D" w:rsidRPr="00773A38">
        <w:t xml:space="preserve"> pokryć cały sufit</w:t>
      </w:r>
      <w:r w:rsidRPr="00773A38">
        <w:t>.</w:t>
      </w:r>
    </w:p>
    <w:p w14:paraId="2A706779" w14:textId="6035A733" w:rsidR="00593CD8" w:rsidRPr="00773A38" w:rsidRDefault="005336DD" w:rsidP="00593CD8">
      <w:r w:rsidRPr="00773A38">
        <w:t xml:space="preserve">Skrócenie czasu pogłosu w przestrzeniach komunikacyjnych ograniczy hałas pogłosowy. Ograniczenie hałasu pogłosowego w pomieszczeniach zmniejsza ogólny poziom hałasu w pomieszczeniu, w tym wywołany przez jego użytkowników </w:t>
      </w:r>
      <w:r w:rsidRPr="00773A38">
        <w:fldChar w:fldCharType="begin"/>
      </w:r>
      <w:r w:rsidRPr="00773A38">
        <w:instrText xml:space="preserve"> REF _Ref10531837 \r \h </w:instrText>
      </w:r>
      <w:r w:rsidR="007C035B" w:rsidRPr="00773A38">
        <w:instrText xml:space="preserve"> \* MERGEFORMAT </w:instrText>
      </w:r>
      <w:r w:rsidRPr="00773A38">
        <w:fldChar w:fldCharType="separate"/>
      </w:r>
      <w:r w:rsidR="00233508">
        <w:t>[8]</w:t>
      </w:r>
      <w:r w:rsidRPr="00773A38">
        <w:fldChar w:fldCharType="end"/>
      </w:r>
      <w:r w:rsidR="00E552A2" w:rsidRPr="00773A38">
        <w:t>.</w:t>
      </w:r>
    </w:p>
    <w:p w14:paraId="5E52D584" w14:textId="2C5DEF60" w:rsidR="00855576" w:rsidRPr="00773A38" w:rsidRDefault="00855576" w:rsidP="00593CD8">
      <w:r w:rsidRPr="00773A38">
        <w:t>Na klatkach schodowych wymagane jest stosowanie materiałów poch</w:t>
      </w:r>
      <w:r w:rsidR="00CC181F" w:rsidRPr="00773A38">
        <w:t>łaniających dźwięk w ilości 0,4 </w:t>
      </w:r>
      <w:r w:rsidR="00CC678B">
        <w:t>×</w:t>
      </w:r>
      <w:r w:rsidR="00CC181F" w:rsidRPr="00773A38">
        <w:t> </w:t>
      </w:r>
      <w:r w:rsidRPr="00773A38">
        <w:t>powierzchni</w:t>
      </w:r>
      <w:r w:rsidR="00CC181F" w:rsidRPr="00773A38">
        <w:t>a</w:t>
      </w:r>
      <w:r w:rsidRPr="00773A38">
        <w:t xml:space="preserve"> rzutu na każ</w:t>
      </w:r>
      <w:r w:rsidR="00F37759" w:rsidRPr="00773A38">
        <w:t>dej kondy</w:t>
      </w:r>
      <w:r w:rsidRPr="00773A38">
        <w:t>gnacji.</w:t>
      </w:r>
    </w:p>
    <w:p w14:paraId="26AEDB1B" w14:textId="434DF0AD" w:rsidR="00855576" w:rsidRPr="00773A38" w:rsidRDefault="00BF476D" w:rsidP="00593CD8">
      <w:pPr>
        <w:sectPr w:rsidR="00855576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r w:rsidRPr="00773A38">
        <w:t>Przewidziane jest stosowanie</w:t>
      </w:r>
      <w:r w:rsidR="00E3077C" w:rsidRPr="00773A38">
        <w:t xml:space="preserve"> na całej powierzchni</w:t>
      </w:r>
      <w:r w:rsidRPr="00773A38">
        <w:t xml:space="preserve"> sufitu podwieszanego UP04. </w:t>
      </w:r>
    </w:p>
    <w:p w14:paraId="07A6A86D" w14:textId="1A138039" w:rsidR="00C97A4A" w:rsidRPr="00773A38" w:rsidRDefault="00C97A4A" w:rsidP="002F77FE">
      <w:pPr>
        <w:pStyle w:val="Nagwek1"/>
      </w:pPr>
      <w:bookmarkStart w:id="129" w:name="_Toc44502711"/>
      <w:r w:rsidRPr="00773A38">
        <w:lastRenderedPageBreak/>
        <w:t>Specyfikacja techniczna adaptacji akustycznej</w:t>
      </w:r>
      <w:bookmarkEnd w:id="129"/>
    </w:p>
    <w:p w14:paraId="5508CA39" w14:textId="6BF0D8A2" w:rsidR="00C97A4A" w:rsidRPr="00773A38" w:rsidRDefault="00C97A4A" w:rsidP="00C97A4A">
      <w:r w:rsidRPr="00773A38">
        <w:t>W niniejszym rozdziale przedstawiono rozwiązania projektowe dotyczące akustyki wnętrz. Zamawiający nie oczekuje dostarczenia badań współczynników pochłaniania oraz rozpraszania dźwięku dla poszczególnych elementów adaptacji akustycznej. Wartości przedstawione w poniższych tabelach są wartościami obliczeniowymi.</w:t>
      </w:r>
    </w:p>
    <w:p w14:paraId="4D42DCB9" w14:textId="24FE669F" w:rsidR="00C97A4A" w:rsidRPr="00773A38" w:rsidRDefault="00C97A4A" w:rsidP="00414575">
      <w:pPr>
        <w:pStyle w:val="Nagwek2"/>
      </w:pPr>
      <w:bookmarkStart w:id="130" w:name="_Toc44502712"/>
      <w:r w:rsidRPr="00773A38">
        <w:t>Ustroje perforowane</w:t>
      </w:r>
      <w:bookmarkEnd w:id="130"/>
    </w:p>
    <w:p w14:paraId="2BB63C6F" w14:textId="1711542F" w:rsidR="00C97A4A" w:rsidRPr="00773A38" w:rsidRDefault="00C97A4A" w:rsidP="00C97A4A">
      <w:r w:rsidRPr="00773A38">
        <w:t xml:space="preserve">Konstrukcja ustrojów perforowanych to rozwiązanie systemowe. Płyty perforowane należy </w:t>
      </w:r>
      <w:r w:rsidR="00136C7C" w:rsidRPr="00773A38">
        <w:t>z materiałów określonych w specyfikacji</w:t>
      </w:r>
      <w:r w:rsidRPr="00773A38">
        <w:t xml:space="preserve"> i wykończyć wg uzgodnień z Inwestorem.</w:t>
      </w:r>
    </w:p>
    <w:p w14:paraId="0939385B" w14:textId="77777777" w:rsidR="00C97A4A" w:rsidRPr="00773A38" w:rsidRDefault="00C97A4A" w:rsidP="00C97A4A">
      <w:r w:rsidRPr="00773A38">
        <w:t>Połączenia ramy z płytami oraz połączenia konstrukcji samej ramy powinny być szczelne.</w:t>
      </w:r>
    </w:p>
    <w:p w14:paraId="2361F0EC" w14:textId="0B0EEAC3" w:rsidR="00C97A4A" w:rsidRPr="00773A38" w:rsidRDefault="00C97A4A" w:rsidP="00C97A4A">
      <w:r w:rsidRPr="00773A38">
        <w:t>Należy zachować wymaganą dokładność wykonania poszczególnych wymiarów ustrojów perforowanych:</w:t>
      </w:r>
    </w:p>
    <w:p w14:paraId="39110423" w14:textId="77777777" w:rsidR="00C97A4A" w:rsidRPr="00773A38" w:rsidRDefault="00C97A4A" w:rsidP="00137DAB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773A38">
        <w:t>szerokość i wysokość pojedynczego panelu +/- 1,0 mm,</w:t>
      </w:r>
    </w:p>
    <w:p w14:paraId="041A31EE" w14:textId="77777777" w:rsidR="00C97A4A" w:rsidRPr="00773A38" w:rsidRDefault="00C97A4A" w:rsidP="00137DAB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773A38">
        <w:t>średnica pojedynczego otworu dla perforacji +/- 0,1 mm,</w:t>
      </w:r>
    </w:p>
    <w:p w14:paraId="5F324A8F" w14:textId="5BA33286" w:rsidR="00C97A4A" w:rsidRPr="00773A38" w:rsidRDefault="00C97A4A" w:rsidP="00137DAB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773A38">
        <w:t>grubość płyty licowej +/- 0,2 mm</w:t>
      </w:r>
    </w:p>
    <w:p w14:paraId="504ED46B" w14:textId="6DAFD1FB" w:rsidR="008430FB" w:rsidRPr="00773A38" w:rsidRDefault="008430FB" w:rsidP="008430FB">
      <w:pPr>
        <w:pStyle w:val="Legenda"/>
        <w:keepNext/>
      </w:pPr>
      <w:bookmarkStart w:id="131" w:name="_Toc44502729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5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1</w:t>
      </w:r>
      <w:r w:rsidR="006D0298" w:rsidRPr="00773A38">
        <w:rPr>
          <w:noProof/>
        </w:rPr>
        <w:fldChar w:fldCharType="end"/>
      </w:r>
      <w:r w:rsidR="002154AE" w:rsidRPr="00773A38">
        <w:t>.</w:t>
      </w:r>
      <w:r w:rsidRPr="00773A38">
        <w:t xml:space="preserve"> Specyfikacja wymagań dla ustrojów </w:t>
      </w:r>
      <w:r w:rsidR="00863BB9" w:rsidRPr="00773A38">
        <w:t>perforowanych UPRF03</w:t>
      </w:r>
      <w:bookmarkEnd w:id="131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156"/>
      </w:tblGrid>
      <w:tr w:rsidR="002D5333" w:rsidRPr="00773A38" w14:paraId="060574E3" w14:textId="77777777" w:rsidTr="002D533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96858B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Przykładowy materiał:</w:t>
            </w:r>
          </w:p>
        </w:tc>
        <w:tc>
          <w:tcPr>
            <w:tcW w:w="795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8DEE8D" w14:textId="77777777" w:rsidR="002D5333" w:rsidRPr="00773A38" w:rsidRDefault="002D5333" w:rsidP="002D5333">
            <w:pPr>
              <w:pStyle w:val="Tabela-tekst"/>
            </w:pPr>
            <w:r w:rsidRPr="00773A38">
              <w:t>Płyta gipsowo – kartonowa perforowana.</w:t>
            </w:r>
          </w:p>
        </w:tc>
      </w:tr>
      <w:tr w:rsidR="002D5333" w:rsidRPr="00773A38" w14:paraId="67EE272D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61DDE4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Konstrukcja:</w:t>
            </w:r>
          </w:p>
        </w:tc>
        <w:tc>
          <w:tcPr>
            <w:tcW w:w="795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8A3ADC" w14:textId="77777777" w:rsidR="002D5333" w:rsidRPr="00773A38" w:rsidRDefault="002D5333" w:rsidP="002D5333">
            <w:pPr>
              <w:pStyle w:val="Tabela-tekst"/>
            </w:pPr>
            <w:r w:rsidRPr="00773A38">
              <w:t>Płyta gipsowa perforowana o grubości 12,5 mm.</w:t>
            </w:r>
          </w:p>
          <w:p w14:paraId="4D00EB41" w14:textId="77777777" w:rsidR="002D5333" w:rsidRPr="00773A38" w:rsidRDefault="002D5333" w:rsidP="002D5333">
            <w:pPr>
              <w:pStyle w:val="Tabela-tekst"/>
            </w:pPr>
            <w:r w:rsidRPr="00773A38">
              <w:t>Masa płyty: 9,6 kg/m</w:t>
            </w:r>
            <w:r w:rsidRPr="00773A38">
              <w:rPr>
                <w:vertAlign w:val="superscript"/>
              </w:rPr>
              <w:t>2</w:t>
            </w:r>
            <w:r w:rsidRPr="00773A38">
              <w:t>.</w:t>
            </w:r>
          </w:p>
          <w:p w14:paraId="374DF494" w14:textId="77777777" w:rsidR="002D5333" w:rsidRPr="00773A38" w:rsidRDefault="002D5333" w:rsidP="002D5333">
            <w:pPr>
              <w:pStyle w:val="Tabela-tekst"/>
            </w:pPr>
            <w:r w:rsidRPr="00773A38">
              <w:t>Średnica otworów: 8 mm i 12 mm.</w:t>
            </w:r>
          </w:p>
          <w:p w14:paraId="44ACB50C" w14:textId="77777777" w:rsidR="002D5333" w:rsidRPr="00773A38" w:rsidRDefault="002D5333" w:rsidP="002D5333">
            <w:pPr>
              <w:pStyle w:val="Tabela-tekst"/>
            </w:pPr>
            <w:r w:rsidRPr="00773A38">
              <w:t>Otwory ułożone równomiernie, naprzemiennie w odstępach 25 mm pomiędzy środkami.</w:t>
            </w:r>
          </w:p>
          <w:p w14:paraId="30AA5AB0" w14:textId="77777777" w:rsidR="002D5333" w:rsidRPr="00773A38" w:rsidRDefault="002D5333" w:rsidP="002D5333">
            <w:pPr>
              <w:pStyle w:val="Tabela-tekst"/>
            </w:pPr>
            <w:r w:rsidRPr="00773A38">
              <w:t>Stopień perforacji 13,1%.</w:t>
            </w:r>
          </w:p>
          <w:p w14:paraId="1265D6CD" w14:textId="77777777" w:rsidR="002D5333" w:rsidRPr="00773A38" w:rsidRDefault="002D5333" w:rsidP="002D5333">
            <w:pPr>
              <w:pStyle w:val="Tabela-tekst"/>
            </w:pPr>
            <w:r w:rsidRPr="00773A38">
              <w:t>Pustka powietrzna ok 400 mm.</w:t>
            </w:r>
          </w:p>
        </w:tc>
      </w:tr>
      <w:tr w:rsidR="002D5333" w:rsidRPr="00773A38" w14:paraId="5FEB95B6" w14:textId="77777777" w:rsidTr="002D5333">
        <w:tc>
          <w:tcPr>
            <w:tcW w:w="1019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61C5BC" w14:textId="77777777" w:rsidR="002D5333" w:rsidRPr="00773A38" w:rsidRDefault="002D5333" w:rsidP="002D5333">
            <w:pPr>
              <w:pStyle w:val="Tabela-tekst"/>
            </w:pPr>
            <w:r w:rsidRPr="00773A38">
              <w:t>Wymagane wartości współczynników pochłaniania dźwięku:</w:t>
            </w:r>
          </w:p>
        </w:tc>
      </w:tr>
      <w:tr w:rsidR="002D5333" w:rsidRPr="00773A38" w14:paraId="01133AFC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DB4DD7" w14:textId="77777777" w:rsidR="002D5333" w:rsidRPr="00773A38" w:rsidRDefault="002D5333" w:rsidP="002D5333">
            <w:pPr>
              <w:pStyle w:val="Tabela-tekst"/>
            </w:pPr>
            <w:r w:rsidRPr="00773A38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326E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9395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8B00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70F7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836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2 000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82195A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4 000</w:t>
            </w:r>
          </w:p>
        </w:tc>
      </w:tr>
      <w:tr w:rsidR="002D5333" w:rsidRPr="00773A38" w14:paraId="11964D48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CA8C3E" w14:textId="77777777" w:rsidR="002D5333" w:rsidRPr="00773A38" w:rsidRDefault="002D5333" w:rsidP="002D5333">
            <w:pPr>
              <w:pStyle w:val="Tabela-tekst"/>
            </w:pPr>
            <w:r w:rsidRPr="00773A38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73174B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516559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A9DDA7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A90CBD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5A6390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AA47EF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0,30</w:t>
            </w:r>
          </w:p>
        </w:tc>
      </w:tr>
    </w:tbl>
    <w:p w14:paraId="3AB082B2" w14:textId="77777777" w:rsidR="002D5333" w:rsidRPr="00773A38" w:rsidRDefault="002D5333" w:rsidP="002D5333"/>
    <w:p w14:paraId="4888FC00" w14:textId="066EBBA4" w:rsidR="00136C7C" w:rsidRPr="00773A38" w:rsidRDefault="00136C7C" w:rsidP="00136C7C">
      <w:pPr>
        <w:pStyle w:val="Nagwek2"/>
      </w:pPr>
      <w:bookmarkStart w:id="132" w:name="_Toc44502713"/>
      <w:r w:rsidRPr="00773A38">
        <w:t>Ustroje pochłaniające dźwięk</w:t>
      </w:r>
      <w:bookmarkEnd w:id="132"/>
    </w:p>
    <w:p w14:paraId="4A8C60EA" w14:textId="451686E5" w:rsidR="00136C7C" w:rsidRPr="00773A38" w:rsidRDefault="009B67B5" w:rsidP="00136C7C">
      <w:r w:rsidRPr="00773A38">
        <w:t>Ustroje pochłaniające dźwięk zostaną wykonane na bazie wełny mineralnej w postaci modułów o</w:t>
      </w:r>
      <w:r w:rsidR="00DF343B" w:rsidRPr="00773A38">
        <w:t> </w:t>
      </w:r>
      <w:r w:rsidRPr="00773A38">
        <w:t>wymiarach określonych na rysunkach. Zaleca się użycie rozwiązań systemowych spełniających parametry określone w specyfikacji.</w:t>
      </w:r>
    </w:p>
    <w:p w14:paraId="1582DADF" w14:textId="00859809" w:rsidR="009B67B5" w:rsidRPr="00773A38" w:rsidRDefault="009B67B5" w:rsidP="009B67B5">
      <w:pPr>
        <w:pStyle w:val="Legenda"/>
        <w:keepNext/>
      </w:pPr>
      <w:bookmarkStart w:id="133" w:name="_Toc44502730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5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2</w:t>
      </w:r>
      <w:r w:rsidR="006D0298" w:rsidRPr="00773A38">
        <w:rPr>
          <w:noProof/>
        </w:rPr>
        <w:fldChar w:fldCharType="end"/>
      </w:r>
      <w:r w:rsidRPr="00773A38">
        <w:t>. Specyfikacja wymagań dla ustroju pochłaniającego UP01</w:t>
      </w:r>
      <w:bookmarkEnd w:id="133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2D5333" w:rsidRPr="00773A38" w14:paraId="23095CCF" w14:textId="77777777" w:rsidTr="002D533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D08264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26F81D" w14:textId="77777777" w:rsidR="002D5333" w:rsidRPr="00773A38" w:rsidRDefault="002D5333" w:rsidP="002D5333">
            <w:pPr>
              <w:pStyle w:val="Tabela-tekst"/>
            </w:pPr>
            <w:r w:rsidRPr="00773A38">
              <w:t>Płyty z wełny mineralnej.</w:t>
            </w:r>
          </w:p>
        </w:tc>
      </w:tr>
      <w:tr w:rsidR="002D5333" w:rsidRPr="00773A38" w14:paraId="1F189ADE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3A36BC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52935B" w14:textId="77777777" w:rsidR="002D5333" w:rsidRPr="00773A38" w:rsidRDefault="002D5333" w:rsidP="002D5333">
            <w:pPr>
              <w:pStyle w:val="Tabela-tekst"/>
            </w:pPr>
            <w:r w:rsidRPr="00773A38">
              <w:t>Płyty z wełny mineralnej pokryte materiałem o niskiej gramaturze, zabezpieczającym przed pyleniem.</w:t>
            </w:r>
          </w:p>
          <w:p w14:paraId="3FEBC15B" w14:textId="77777777" w:rsidR="002D5333" w:rsidRPr="00773A38" w:rsidRDefault="002D5333" w:rsidP="002D5333">
            <w:pPr>
              <w:pStyle w:val="Tabela-tekst"/>
            </w:pPr>
            <w:r w:rsidRPr="00773A38">
              <w:t>Grubość wełny mineralnej: 40 mm.</w:t>
            </w:r>
          </w:p>
          <w:p w14:paraId="52659BD8" w14:textId="77777777" w:rsidR="002D5333" w:rsidRPr="00773A38" w:rsidRDefault="002D5333" w:rsidP="002D5333">
            <w:pPr>
              <w:pStyle w:val="Tabela-tekst"/>
            </w:pPr>
            <w:r w:rsidRPr="00773A38">
              <w:t>Gęstość wełny mineralnej &gt; 70 kg/m</w:t>
            </w:r>
            <w:r w:rsidRPr="00773A38">
              <w:rPr>
                <w:vertAlign w:val="superscript"/>
              </w:rPr>
              <w:t>3</w:t>
            </w:r>
            <w:r w:rsidRPr="00773A38">
              <w:t>.</w:t>
            </w:r>
          </w:p>
        </w:tc>
      </w:tr>
      <w:tr w:rsidR="002D5333" w:rsidRPr="00773A38" w14:paraId="48B7125D" w14:textId="77777777" w:rsidTr="002D5333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F9F19F" w14:textId="77777777" w:rsidR="002D5333" w:rsidRPr="00773A38" w:rsidRDefault="002D5333" w:rsidP="002D5333">
            <w:pPr>
              <w:pStyle w:val="Tabela-tekst"/>
            </w:pPr>
            <w:r w:rsidRPr="00773A38">
              <w:t>Wymagane wartości współczynników pochłaniania dźwięku:</w:t>
            </w:r>
          </w:p>
        </w:tc>
      </w:tr>
      <w:tr w:rsidR="002D5333" w:rsidRPr="00773A38" w14:paraId="1579CF1E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485D11" w14:textId="77777777" w:rsidR="002D5333" w:rsidRPr="00773A38" w:rsidRDefault="002D5333" w:rsidP="002D5333">
            <w:pPr>
              <w:pStyle w:val="Tabela-tekst"/>
            </w:pPr>
            <w:r w:rsidRPr="00773A38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2281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73BA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5746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F4D1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D9CF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E3928B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4 000</w:t>
            </w:r>
          </w:p>
        </w:tc>
      </w:tr>
      <w:tr w:rsidR="002D5333" w:rsidRPr="00773A38" w14:paraId="59BD67F5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D0B6598" w14:textId="77777777" w:rsidR="002D5333" w:rsidRPr="00773A38" w:rsidRDefault="002D5333" w:rsidP="002D5333">
            <w:pPr>
              <w:pStyle w:val="Tabela-tekst"/>
            </w:pPr>
            <w:r w:rsidRPr="00773A38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458529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1242FF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A106F4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94A212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1A67CE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0D0674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0,99</w:t>
            </w:r>
          </w:p>
        </w:tc>
      </w:tr>
    </w:tbl>
    <w:p w14:paraId="36AE2088" w14:textId="77777777" w:rsidR="002D5333" w:rsidRPr="00773A38" w:rsidRDefault="002D5333" w:rsidP="009B67B5">
      <w:pPr>
        <w:pStyle w:val="Legenda"/>
        <w:keepNext/>
      </w:pPr>
    </w:p>
    <w:p w14:paraId="62A2BCF1" w14:textId="18923617" w:rsidR="009B67B5" w:rsidRPr="00773A38" w:rsidRDefault="009B67B5" w:rsidP="009B67B5">
      <w:pPr>
        <w:pStyle w:val="Legenda"/>
        <w:keepNext/>
      </w:pPr>
      <w:bookmarkStart w:id="134" w:name="_Toc44502731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5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3</w:t>
      </w:r>
      <w:r w:rsidR="006D0298" w:rsidRPr="00773A38">
        <w:rPr>
          <w:noProof/>
        </w:rPr>
        <w:fldChar w:fldCharType="end"/>
      </w:r>
      <w:r w:rsidRPr="00773A38">
        <w:t>. Specyfikacja wymagań dla ustroju pochłaniającego UP02</w:t>
      </w:r>
      <w:bookmarkEnd w:id="134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2D5333" w:rsidRPr="00773A38" w14:paraId="065D0DE0" w14:textId="77777777" w:rsidTr="002D533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DB9B33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DDCF0E" w14:textId="77777777" w:rsidR="002D5333" w:rsidRPr="00773A38" w:rsidRDefault="002D5333" w:rsidP="002D5333">
            <w:pPr>
              <w:pStyle w:val="Tabela-tekst"/>
            </w:pPr>
            <w:r w:rsidRPr="00773A38">
              <w:t>Płyty z wełny mineralnej.</w:t>
            </w:r>
          </w:p>
        </w:tc>
      </w:tr>
      <w:tr w:rsidR="002D5333" w:rsidRPr="00773A38" w14:paraId="554E3899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EA1049" w14:textId="77777777" w:rsidR="002D5333" w:rsidRPr="00773A38" w:rsidRDefault="002D5333" w:rsidP="002D5333">
            <w:pPr>
              <w:pStyle w:val="Tabela-tekst"/>
              <w:jc w:val="left"/>
            </w:pPr>
            <w:r w:rsidRPr="00773A38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7F860E" w14:textId="77777777" w:rsidR="002D5333" w:rsidRPr="00773A38" w:rsidRDefault="002D5333" w:rsidP="002D5333">
            <w:pPr>
              <w:pStyle w:val="Tabela-tekst"/>
            </w:pPr>
            <w:r w:rsidRPr="00773A38">
              <w:t>Płyty z wełny mineralnej pokryte materiałem zabezpieczającym przed pyleniem o niskiej gramaturze, mocowane na podkonstrukcji drewnianej.</w:t>
            </w:r>
          </w:p>
          <w:p w14:paraId="77469023" w14:textId="77777777" w:rsidR="002D5333" w:rsidRPr="00773A38" w:rsidRDefault="002D5333" w:rsidP="002D5333">
            <w:pPr>
              <w:pStyle w:val="Tabela-tekst"/>
            </w:pPr>
            <w:r w:rsidRPr="00773A38">
              <w:t>Grubość wełny mineralnej: 100 mm.</w:t>
            </w:r>
          </w:p>
          <w:p w14:paraId="691492BC" w14:textId="77777777" w:rsidR="002D5333" w:rsidRPr="00773A38" w:rsidRDefault="002D5333" w:rsidP="002D5333">
            <w:pPr>
              <w:pStyle w:val="Tabela-tekst"/>
            </w:pPr>
            <w:r w:rsidRPr="00773A38">
              <w:t>Gęstość wełny mineralnej &gt; 70 kg/m</w:t>
            </w:r>
            <w:r w:rsidRPr="00773A38">
              <w:rPr>
                <w:vertAlign w:val="superscript"/>
              </w:rPr>
              <w:t>3</w:t>
            </w:r>
            <w:r w:rsidRPr="00773A38">
              <w:t>.</w:t>
            </w:r>
          </w:p>
        </w:tc>
      </w:tr>
      <w:tr w:rsidR="002D5333" w:rsidRPr="00773A38" w14:paraId="47AD6C50" w14:textId="77777777" w:rsidTr="002D5333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DE1A8D" w14:textId="77777777" w:rsidR="002D5333" w:rsidRPr="00773A38" w:rsidRDefault="002D5333" w:rsidP="002D5333">
            <w:pPr>
              <w:pStyle w:val="Tabela-tekst"/>
            </w:pPr>
            <w:r w:rsidRPr="00773A38">
              <w:t>Wymagane wartości współczynników pochłaniania dźwięku:</w:t>
            </w:r>
          </w:p>
        </w:tc>
      </w:tr>
      <w:tr w:rsidR="002D5333" w:rsidRPr="00773A38" w14:paraId="3D13C161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2111C7" w14:textId="77777777" w:rsidR="002D5333" w:rsidRPr="00773A38" w:rsidRDefault="002D5333" w:rsidP="002D5333">
            <w:pPr>
              <w:pStyle w:val="Tabela-tekst"/>
            </w:pPr>
            <w:r w:rsidRPr="00773A38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DB89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BAE3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5F12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0FC0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D44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354E8F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4 000</w:t>
            </w:r>
          </w:p>
        </w:tc>
      </w:tr>
      <w:tr w:rsidR="002D5333" w:rsidRPr="00773A38" w14:paraId="70B472D6" w14:textId="77777777" w:rsidTr="002D533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EE82A0" w14:textId="77777777" w:rsidR="002D5333" w:rsidRPr="00773A38" w:rsidRDefault="002D5333" w:rsidP="002D5333">
            <w:pPr>
              <w:pStyle w:val="Tabela-tekst"/>
            </w:pPr>
            <w:r w:rsidRPr="00773A38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0C8B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EBF0DB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8402E3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6F85B9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69DA14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E0233B" w14:textId="77777777" w:rsidR="002D5333" w:rsidRPr="00773A38" w:rsidRDefault="002D5333" w:rsidP="002D5333">
            <w:pPr>
              <w:pStyle w:val="Tabela-tekst"/>
              <w:jc w:val="center"/>
            </w:pPr>
            <w:r w:rsidRPr="00773A38">
              <w:t>0,90</w:t>
            </w:r>
          </w:p>
        </w:tc>
      </w:tr>
    </w:tbl>
    <w:p w14:paraId="6CCA49AC" w14:textId="77777777" w:rsidR="00137DAB" w:rsidRPr="00773A38" w:rsidRDefault="00137DAB" w:rsidP="009B67B5">
      <w:pPr>
        <w:pStyle w:val="Legenda"/>
        <w:keepNext/>
      </w:pPr>
    </w:p>
    <w:p w14:paraId="73A92911" w14:textId="2AD3438B" w:rsidR="009B67B5" w:rsidRPr="00773A38" w:rsidRDefault="009B67B5" w:rsidP="009B67B5">
      <w:pPr>
        <w:pStyle w:val="Legenda"/>
        <w:keepNext/>
      </w:pPr>
      <w:bookmarkStart w:id="135" w:name="_Toc44502732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5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4</w:t>
      </w:r>
      <w:r w:rsidR="006D0298" w:rsidRPr="00773A38">
        <w:rPr>
          <w:noProof/>
        </w:rPr>
        <w:fldChar w:fldCharType="end"/>
      </w:r>
      <w:r w:rsidRPr="00773A38">
        <w:t>. Specyfikacja wymagań dla ustroju pochłaniającego UP03</w:t>
      </w:r>
      <w:bookmarkEnd w:id="135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137DAB" w:rsidRPr="00773A38" w14:paraId="1BD5C28B" w14:textId="77777777" w:rsidTr="001970E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5CA01F" w14:textId="77777777" w:rsidR="00137DAB" w:rsidRPr="00773A38" w:rsidRDefault="00137DAB" w:rsidP="001970E3">
            <w:pPr>
              <w:pStyle w:val="Tabela-tekst"/>
              <w:jc w:val="left"/>
            </w:pPr>
            <w:r w:rsidRPr="00773A38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777524" w14:textId="77777777" w:rsidR="00137DAB" w:rsidRPr="00773A38" w:rsidRDefault="00137DAB" w:rsidP="001970E3">
            <w:pPr>
              <w:pStyle w:val="Tabela-tekst"/>
            </w:pPr>
            <w:r w:rsidRPr="00773A38">
              <w:t>Płyty z wełny mineralnej.</w:t>
            </w:r>
          </w:p>
        </w:tc>
      </w:tr>
      <w:tr w:rsidR="00137DAB" w:rsidRPr="00773A38" w14:paraId="1DE45B4B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950784" w14:textId="77777777" w:rsidR="00137DAB" w:rsidRPr="00773A38" w:rsidRDefault="00137DAB" w:rsidP="001970E3">
            <w:pPr>
              <w:pStyle w:val="Tabela-tekst"/>
              <w:jc w:val="left"/>
            </w:pPr>
            <w:r w:rsidRPr="00773A38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4E358F" w14:textId="77777777" w:rsidR="00137DAB" w:rsidRPr="00773A38" w:rsidRDefault="00137DAB" w:rsidP="001970E3">
            <w:pPr>
              <w:pStyle w:val="Tabela-tekst"/>
            </w:pPr>
            <w:r w:rsidRPr="00773A38">
              <w:t>Płyty z wełny mineralnej pokryte materiałem zabezpieczającym przed pyleniem klejone do sufitu.</w:t>
            </w:r>
          </w:p>
          <w:p w14:paraId="05698A4A" w14:textId="77777777" w:rsidR="00137DAB" w:rsidRPr="00773A38" w:rsidRDefault="00137DAB" w:rsidP="001970E3">
            <w:pPr>
              <w:pStyle w:val="Tabela-tekst"/>
            </w:pPr>
            <w:r w:rsidRPr="00773A38">
              <w:t>Grubość wełny mineralnej: 40 mm.</w:t>
            </w:r>
          </w:p>
          <w:p w14:paraId="3CEAFC78" w14:textId="77777777" w:rsidR="00137DAB" w:rsidRPr="00773A38" w:rsidRDefault="00137DAB" w:rsidP="001970E3">
            <w:pPr>
              <w:pStyle w:val="Tabela-tekst"/>
            </w:pPr>
            <w:r w:rsidRPr="00773A38">
              <w:t>Gęstość wełny mineralnej &gt; 70 kg/m</w:t>
            </w:r>
            <w:r w:rsidRPr="00773A38">
              <w:rPr>
                <w:vertAlign w:val="superscript"/>
              </w:rPr>
              <w:t>3</w:t>
            </w:r>
            <w:r w:rsidRPr="00773A38">
              <w:t>.</w:t>
            </w:r>
          </w:p>
        </w:tc>
      </w:tr>
      <w:tr w:rsidR="00137DAB" w:rsidRPr="00773A38" w14:paraId="745714FD" w14:textId="77777777" w:rsidTr="001970E3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8EFB99" w14:textId="77777777" w:rsidR="00137DAB" w:rsidRPr="00773A38" w:rsidRDefault="00137DAB" w:rsidP="001970E3">
            <w:pPr>
              <w:pStyle w:val="Tabela-tekst"/>
            </w:pPr>
            <w:r w:rsidRPr="00773A38">
              <w:t>Wymagane wartości współczynników pochłaniania dźwięku:</w:t>
            </w:r>
          </w:p>
        </w:tc>
      </w:tr>
      <w:tr w:rsidR="00137DAB" w:rsidRPr="00773A38" w14:paraId="05B6EC73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CD2A24" w14:textId="77777777" w:rsidR="00137DAB" w:rsidRPr="00773A38" w:rsidRDefault="00137DAB" w:rsidP="001970E3">
            <w:pPr>
              <w:pStyle w:val="Tabela-tekst"/>
            </w:pPr>
            <w:r w:rsidRPr="00773A38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8737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FE2D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0334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A94C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A66B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2C4098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4 000</w:t>
            </w:r>
          </w:p>
        </w:tc>
      </w:tr>
      <w:tr w:rsidR="00137DAB" w:rsidRPr="00773A38" w14:paraId="5D9EB854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599BA76" w14:textId="77777777" w:rsidR="00137DAB" w:rsidRPr="00773A38" w:rsidRDefault="00137DAB" w:rsidP="001970E3">
            <w:pPr>
              <w:pStyle w:val="Tabela-tekst"/>
            </w:pPr>
            <w:r w:rsidRPr="00773A38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933409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3FF7B6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EF508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DB0DBF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AB2A0F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95AD7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0,99</w:t>
            </w:r>
          </w:p>
        </w:tc>
      </w:tr>
    </w:tbl>
    <w:p w14:paraId="2BB13341" w14:textId="77777777" w:rsidR="00137DAB" w:rsidRPr="00773A38" w:rsidRDefault="00137DAB" w:rsidP="00A84AE1">
      <w:pPr>
        <w:pStyle w:val="Legenda"/>
        <w:keepNext/>
      </w:pPr>
    </w:p>
    <w:p w14:paraId="00BA6112" w14:textId="34C618BF" w:rsidR="00A84AE1" w:rsidRPr="00773A38" w:rsidRDefault="00A84AE1" w:rsidP="00A84AE1">
      <w:pPr>
        <w:pStyle w:val="Legenda"/>
        <w:keepNext/>
      </w:pPr>
      <w:bookmarkStart w:id="136" w:name="_Toc44502733"/>
      <w:r w:rsidRPr="00773A38">
        <w:t xml:space="preserve">Tab. 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STYLEREF 1 \s </w:instrText>
      </w:r>
      <w:r w:rsidRPr="00773A38">
        <w:rPr>
          <w:noProof/>
        </w:rPr>
        <w:fldChar w:fldCharType="separate"/>
      </w:r>
      <w:r w:rsidR="00233508">
        <w:rPr>
          <w:noProof/>
        </w:rPr>
        <w:t>5</w:t>
      </w:r>
      <w:r w:rsidRPr="00773A38">
        <w:rPr>
          <w:noProof/>
        </w:rPr>
        <w:fldChar w:fldCharType="end"/>
      </w:r>
      <w:r w:rsidRPr="00773A38">
        <w:t>.</w:t>
      </w:r>
      <w:r w:rsidRPr="00773A38">
        <w:rPr>
          <w:noProof/>
        </w:rPr>
        <w:fldChar w:fldCharType="begin"/>
      </w:r>
      <w:r w:rsidRPr="00773A38">
        <w:rPr>
          <w:noProof/>
        </w:rPr>
        <w:instrText xml:space="preserve"> SEQ Tab. \* ARABIC \s 1 </w:instrText>
      </w:r>
      <w:r w:rsidRPr="00773A38">
        <w:rPr>
          <w:noProof/>
        </w:rPr>
        <w:fldChar w:fldCharType="separate"/>
      </w:r>
      <w:r w:rsidR="00233508">
        <w:rPr>
          <w:noProof/>
        </w:rPr>
        <w:t>5</w:t>
      </w:r>
      <w:r w:rsidRPr="00773A38">
        <w:rPr>
          <w:noProof/>
        </w:rPr>
        <w:fldChar w:fldCharType="end"/>
      </w:r>
      <w:r w:rsidRPr="00773A38">
        <w:t>. Specyfikacja wymagań dla ustroju pochłaniającego UP04</w:t>
      </w:r>
      <w:bookmarkEnd w:id="136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137DAB" w:rsidRPr="00773A38" w14:paraId="4397CECA" w14:textId="77777777" w:rsidTr="001970E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6AD064" w14:textId="77777777" w:rsidR="00137DAB" w:rsidRPr="00773A38" w:rsidRDefault="00137DAB" w:rsidP="001970E3">
            <w:pPr>
              <w:pStyle w:val="Tabela-tekst"/>
              <w:jc w:val="left"/>
            </w:pPr>
            <w:r w:rsidRPr="00773A38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C96E43" w14:textId="77777777" w:rsidR="00137DAB" w:rsidRPr="00773A38" w:rsidRDefault="00137DAB" w:rsidP="001970E3">
            <w:pPr>
              <w:pStyle w:val="Tabela-tekst"/>
            </w:pPr>
            <w:r w:rsidRPr="00773A38">
              <w:t>Dźwiękochłonny systemowy sufit akustyczny.</w:t>
            </w:r>
          </w:p>
        </w:tc>
      </w:tr>
      <w:tr w:rsidR="00137DAB" w:rsidRPr="00773A38" w14:paraId="256A98F2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E4FC0B" w14:textId="77777777" w:rsidR="00137DAB" w:rsidRPr="00773A38" w:rsidRDefault="00137DAB" w:rsidP="001970E3">
            <w:pPr>
              <w:pStyle w:val="Tabela-tekst"/>
              <w:jc w:val="left"/>
            </w:pPr>
            <w:r w:rsidRPr="00773A38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8A5F19C" w14:textId="77777777" w:rsidR="00137DAB" w:rsidRPr="00773A38" w:rsidRDefault="00137DAB" w:rsidP="001970E3">
            <w:pPr>
              <w:pStyle w:val="Tabela-tekst"/>
            </w:pPr>
            <w:r w:rsidRPr="00773A38">
              <w:t>Płyty z wełny mineralnej, front pokryty materiałem zabezpieczającym przed pyleniem.</w:t>
            </w:r>
          </w:p>
          <w:p w14:paraId="5132CFAD" w14:textId="77777777" w:rsidR="00137DAB" w:rsidRPr="00773A38" w:rsidRDefault="00137DAB" w:rsidP="001970E3">
            <w:pPr>
              <w:pStyle w:val="Tabela-tekst"/>
            </w:pPr>
            <w:r w:rsidRPr="00773A38">
              <w:t>Grubość wełny mineralnej: 40 mm.</w:t>
            </w:r>
          </w:p>
          <w:p w14:paraId="2556102B" w14:textId="77777777" w:rsidR="00137DAB" w:rsidRPr="00773A38" w:rsidRDefault="00137DAB" w:rsidP="001970E3">
            <w:pPr>
              <w:pStyle w:val="Tabela-tekst"/>
            </w:pPr>
            <w:r w:rsidRPr="00773A38">
              <w:t>Gęstość wełny mineralnej: ok 100 kg/m</w:t>
            </w:r>
            <w:r w:rsidRPr="00773A38">
              <w:rPr>
                <w:vertAlign w:val="superscript"/>
              </w:rPr>
              <w:t>3</w:t>
            </w:r>
            <w:r w:rsidRPr="00773A38">
              <w:t>.</w:t>
            </w:r>
          </w:p>
          <w:p w14:paraId="71B6FFCF" w14:textId="77777777" w:rsidR="00137DAB" w:rsidRPr="00773A38" w:rsidRDefault="00137DAB" w:rsidP="001970E3">
            <w:pPr>
              <w:pStyle w:val="Tabela-tekst"/>
            </w:pPr>
            <w:r w:rsidRPr="00773A38">
              <w:t>Pustka powietrzna, płyty zamocowane na podkonstrukcji systemowej.</w:t>
            </w:r>
          </w:p>
          <w:p w14:paraId="14809F43" w14:textId="77777777" w:rsidR="00137DAB" w:rsidRPr="00773A38" w:rsidRDefault="00137DAB" w:rsidP="001970E3">
            <w:pPr>
              <w:pStyle w:val="Tabela-tekst"/>
            </w:pPr>
            <w:r w:rsidRPr="00773A38">
              <w:t>Przegroda.</w:t>
            </w:r>
          </w:p>
        </w:tc>
      </w:tr>
      <w:tr w:rsidR="00137DAB" w:rsidRPr="00773A38" w14:paraId="3D0E2EC4" w14:textId="77777777" w:rsidTr="001970E3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7A39F5" w14:textId="77777777" w:rsidR="00137DAB" w:rsidRPr="00773A38" w:rsidRDefault="00137DAB" w:rsidP="001970E3">
            <w:pPr>
              <w:pStyle w:val="Tabela-tekst"/>
            </w:pPr>
            <w:r w:rsidRPr="00773A38">
              <w:t>Wymagane wartości współczynników pochłaniania dźwięku:</w:t>
            </w:r>
          </w:p>
        </w:tc>
      </w:tr>
      <w:tr w:rsidR="00137DAB" w:rsidRPr="00773A38" w14:paraId="7F467789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24E8F9" w14:textId="77777777" w:rsidR="00137DAB" w:rsidRPr="00773A38" w:rsidRDefault="00137DAB" w:rsidP="001970E3">
            <w:pPr>
              <w:pStyle w:val="Tabela-tekst"/>
            </w:pPr>
            <w:r w:rsidRPr="00773A38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7524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DA5D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1E65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BECB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2AC5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CD83CE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4 000</w:t>
            </w:r>
          </w:p>
        </w:tc>
      </w:tr>
      <w:tr w:rsidR="00137DAB" w:rsidRPr="00773A38" w14:paraId="59D3D1BF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64ACCB" w14:textId="77777777" w:rsidR="00137DAB" w:rsidRPr="00773A38" w:rsidRDefault="00137DAB" w:rsidP="001970E3">
            <w:pPr>
              <w:pStyle w:val="Tabela-tekst"/>
            </w:pPr>
            <w:r w:rsidRPr="00773A38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45C27C" w14:textId="2ED8283E" w:rsidR="00137DAB" w:rsidRPr="00773A38" w:rsidRDefault="00137DAB" w:rsidP="001970E3">
            <w:pPr>
              <w:pStyle w:val="Tabela-tekst"/>
              <w:jc w:val="center"/>
            </w:pPr>
            <w:r w:rsidRPr="00773A38">
              <w:t>0,</w:t>
            </w:r>
            <w:r w:rsidR="00A225A2"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42E79D" w14:textId="2E38FF1D" w:rsidR="00137DAB" w:rsidRPr="00773A38" w:rsidRDefault="00137DAB" w:rsidP="001970E3">
            <w:pPr>
              <w:pStyle w:val="Tabela-tekst"/>
              <w:jc w:val="center"/>
            </w:pPr>
            <w:r w:rsidRPr="00773A38">
              <w:t>0,</w:t>
            </w:r>
            <w:r w:rsidR="00A225A2">
              <w:t>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BC4057" w14:textId="40498D0B" w:rsidR="00137DAB" w:rsidRPr="00773A38" w:rsidRDefault="00137DAB" w:rsidP="001970E3">
            <w:pPr>
              <w:pStyle w:val="Tabela-tekst"/>
              <w:jc w:val="center"/>
            </w:pPr>
            <w:r w:rsidRPr="00773A38">
              <w:t>0,</w:t>
            </w:r>
            <w:r w:rsidR="00A225A2"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FCF5F6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74CC97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D977C0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0,99</w:t>
            </w:r>
          </w:p>
        </w:tc>
      </w:tr>
    </w:tbl>
    <w:p w14:paraId="60C7016F" w14:textId="5CAC352F" w:rsidR="009B67B5" w:rsidRPr="00773A38" w:rsidRDefault="00507882" w:rsidP="00507882">
      <w:pPr>
        <w:pStyle w:val="Nagwek2"/>
      </w:pPr>
      <w:bookmarkStart w:id="137" w:name="_Toc44502714"/>
      <w:r w:rsidRPr="00773A38">
        <w:t>Ustroje rozpraszające binarne</w:t>
      </w:r>
      <w:bookmarkEnd w:id="137"/>
    </w:p>
    <w:p w14:paraId="54261407" w14:textId="4ED31D29" w:rsidR="00284B95" w:rsidRPr="00773A38" w:rsidRDefault="00284B95" w:rsidP="00284B95">
      <w:pPr>
        <w:pStyle w:val="Legenda"/>
        <w:keepNext/>
      </w:pPr>
      <w:bookmarkStart w:id="138" w:name="_Toc44502734"/>
      <w:r w:rsidRPr="00773A38">
        <w:t xml:space="preserve">Tab. 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STYLEREF 1 \s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5</w:t>
      </w:r>
      <w:r w:rsidR="006D0298" w:rsidRPr="00773A38">
        <w:rPr>
          <w:noProof/>
        </w:rPr>
        <w:fldChar w:fldCharType="end"/>
      </w:r>
      <w:r w:rsidR="00687ACF" w:rsidRPr="00773A38">
        <w:t>.</w:t>
      </w:r>
      <w:r w:rsidR="006D0298" w:rsidRPr="00773A38">
        <w:rPr>
          <w:noProof/>
        </w:rPr>
        <w:fldChar w:fldCharType="begin"/>
      </w:r>
      <w:r w:rsidR="006D0298" w:rsidRPr="00773A38">
        <w:rPr>
          <w:noProof/>
        </w:rPr>
        <w:instrText xml:space="preserve"> SEQ Tab. \* ARABIC \s 1 </w:instrText>
      </w:r>
      <w:r w:rsidR="006D0298" w:rsidRPr="00773A38">
        <w:rPr>
          <w:noProof/>
        </w:rPr>
        <w:fldChar w:fldCharType="separate"/>
      </w:r>
      <w:r w:rsidR="00233508">
        <w:rPr>
          <w:noProof/>
        </w:rPr>
        <w:t>6</w:t>
      </w:r>
      <w:r w:rsidR="006D0298" w:rsidRPr="00773A38">
        <w:rPr>
          <w:noProof/>
        </w:rPr>
        <w:fldChar w:fldCharType="end"/>
      </w:r>
      <w:r w:rsidRPr="00773A38">
        <w:t>. Specyfikacja wymagań dla ustroju rozpraszającego binarnego URB01</w:t>
      </w:r>
      <w:bookmarkEnd w:id="138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137DAB" w:rsidRPr="00773A38" w14:paraId="69C19413" w14:textId="77777777" w:rsidTr="001970E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ED5086" w14:textId="77777777" w:rsidR="00137DAB" w:rsidRPr="00773A38" w:rsidRDefault="00137DAB" w:rsidP="001970E3">
            <w:pPr>
              <w:pStyle w:val="Tabela-tekst"/>
              <w:jc w:val="left"/>
            </w:pPr>
            <w:r w:rsidRPr="00773A38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37122F" w14:textId="77777777" w:rsidR="00137DAB" w:rsidRPr="00773A38" w:rsidRDefault="00137DAB" w:rsidP="001970E3">
            <w:pPr>
              <w:pStyle w:val="Tabela-tekst"/>
            </w:pPr>
            <w:r w:rsidRPr="00773A38">
              <w:t>Płyta licowa wykonana z drewnopochodnej płyty impregnowanej przeciwogniowo.</w:t>
            </w:r>
          </w:p>
        </w:tc>
      </w:tr>
      <w:tr w:rsidR="00137DAB" w:rsidRPr="00773A38" w14:paraId="64C148C2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5A9889" w14:textId="77777777" w:rsidR="00137DAB" w:rsidRPr="00773A38" w:rsidRDefault="00137DAB" w:rsidP="001970E3">
            <w:pPr>
              <w:pStyle w:val="Tabela-tekst"/>
              <w:jc w:val="left"/>
            </w:pPr>
            <w:r w:rsidRPr="00773A38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9A8E5F" w14:textId="77777777" w:rsidR="00137DAB" w:rsidRPr="00773A38" w:rsidRDefault="00137DAB" w:rsidP="001970E3">
            <w:pPr>
              <w:pStyle w:val="Tabela-tekst"/>
            </w:pPr>
            <w:r w:rsidRPr="00773A38">
              <w:t xml:space="preserve">Płyta licowa typu </w:t>
            </w:r>
            <w:proofErr w:type="spellStart"/>
            <w:r w:rsidRPr="00773A38">
              <w:t>binary</w:t>
            </w:r>
            <w:proofErr w:type="spellEnd"/>
            <w:r w:rsidRPr="00773A38">
              <w:t>.</w:t>
            </w:r>
          </w:p>
          <w:p w14:paraId="4C549ABE" w14:textId="77777777" w:rsidR="00137DAB" w:rsidRPr="00773A38" w:rsidRDefault="00137DAB" w:rsidP="001970E3">
            <w:pPr>
              <w:pStyle w:val="Tabela-tekst"/>
            </w:pPr>
            <w:r w:rsidRPr="00773A38">
              <w:t>Wełna mineralna 100 mm, gęstość 60 – 90 kg/m</w:t>
            </w:r>
            <w:r w:rsidRPr="00773A38">
              <w:rPr>
                <w:vertAlign w:val="superscript"/>
              </w:rPr>
              <w:t>3</w:t>
            </w:r>
            <w:r w:rsidRPr="00773A38">
              <w:t>.</w:t>
            </w:r>
          </w:p>
        </w:tc>
      </w:tr>
      <w:tr w:rsidR="00137DAB" w:rsidRPr="00773A38" w14:paraId="399B49B5" w14:textId="77777777" w:rsidTr="001970E3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111D3B" w14:textId="77777777" w:rsidR="00137DAB" w:rsidRPr="00773A38" w:rsidRDefault="00137DAB" w:rsidP="001970E3">
            <w:pPr>
              <w:pStyle w:val="Tabela-tekst"/>
            </w:pPr>
            <w:r w:rsidRPr="00773A38">
              <w:t>Wymagane wartości współczynników pochłaniania dźwięku:</w:t>
            </w:r>
          </w:p>
        </w:tc>
      </w:tr>
      <w:tr w:rsidR="00137DAB" w:rsidRPr="00773A38" w14:paraId="78EC64CC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678677" w14:textId="77777777" w:rsidR="00137DAB" w:rsidRPr="00773A38" w:rsidRDefault="00137DAB" w:rsidP="001970E3">
            <w:pPr>
              <w:pStyle w:val="Tabela-tekst"/>
            </w:pPr>
            <w:r w:rsidRPr="00773A38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50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98BD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59DB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2689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38E7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44B54F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4 000</w:t>
            </w:r>
          </w:p>
        </w:tc>
      </w:tr>
      <w:tr w:rsidR="00137DAB" w:rsidRPr="00773A38" w14:paraId="7BD40294" w14:textId="77777777" w:rsidTr="001970E3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FE3E2CB" w14:textId="77777777" w:rsidR="00137DAB" w:rsidRPr="00773A38" w:rsidRDefault="00137DAB" w:rsidP="001970E3">
            <w:pPr>
              <w:pStyle w:val="Tabela-tekst"/>
            </w:pPr>
            <w:r w:rsidRPr="00773A38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8042D1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000D3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7C81A1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85FBAC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14A477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0,65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63ECC" w14:textId="77777777" w:rsidR="00137DAB" w:rsidRPr="00773A38" w:rsidRDefault="00137DAB" w:rsidP="001970E3">
            <w:pPr>
              <w:pStyle w:val="Tabela-tekst"/>
              <w:jc w:val="center"/>
            </w:pPr>
            <w:r w:rsidRPr="00773A38">
              <w:t>0,45</w:t>
            </w:r>
          </w:p>
        </w:tc>
      </w:tr>
    </w:tbl>
    <w:p w14:paraId="445BD4B9" w14:textId="77777777" w:rsidR="008C47BB" w:rsidRPr="00773A38" w:rsidRDefault="008C47BB" w:rsidP="008C47BB"/>
    <w:p w14:paraId="2E3785BC" w14:textId="77777777" w:rsidR="00414575" w:rsidRPr="00773A38" w:rsidRDefault="00414575" w:rsidP="00705E1F">
      <w:pPr>
        <w:sectPr w:rsidR="00414575" w:rsidRPr="00773A38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7DA0AADB" w14:textId="77777777" w:rsidR="005053E1" w:rsidRPr="00773A38" w:rsidRDefault="005053E1" w:rsidP="005053E1">
      <w:pPr>
        <w:pStyle w:val="Nagwek1"/>
      </w:pPr>
      <w:bookmarkStart w:id="139" w:name="_Toc44502715"/>
      <w:r w:rsidRPr="00773A38">
        <w:lastRenderedPageBreak/>
        <w:t>Podsumowanie</w:t>
      </w:r>
      <w:bookmarkEnd w:id="139"/>
    </w:p>
    <w:p w14:paraId="0A96C504" w14:textId="00874198" w:rsidR="00137DAB" w:rsidRPr="00773A38" w:rsidRDefault="00137DAB" w:rsidP="00137DAB">
      <w:r w:rsidRPr="00773A38">
        <w:t xml:space="preserve">W niniejszym opracowaniu przedstawiono projekt wykonawczy dotyczący ochrony przeciwdźwiękowej i akustyki wnętrz dla zadania „Projekt remont / modernizacja / przebudowa budynku Państwowej Szkoły Muzycznej I </w:t>
      </w:r>
      <w:proofErr w:type="spellStart"/>
      <w:r w:rsidRPr="00773A38">
        <w:t>i</w:t>
      </w:r>
      <w:proofErr w:type="spellEnd"/>
      <w:r w:rsidRPr="00773A38">
        <w:t xml:space="preserve"> II st. </w:t>
      </w:r>
      <w:r w:rsidR="00DF343B" w:rsidRPr="00773A38">
        <w:t>i</w:t>
      </w:r>
      <w:r w:rsidRPr="00773A38">
        <w:t>m. M. Karłowicza w Katowicach – ETAP II, V, VI”</w:t>
      </w:r>
    </w:p>
    <w:p w14:paraId="381EE326" w14:textId="77777777" w:rsidR="00CF5C2E" w:rsidRPr="00773A38" w:rsidRDefault="00CF5C2E" w:rsidP="00CF5C2E">
      <w:r w:rsidRPr="00773A38">
        <w:t>Dokumentacja zamieszczona w teczce składa się z:</w:t>
      </w:r>
    </w:p>
    <w:p w14:paraId="13FCFC34" w14:textId="77777777" w:rsidR="00CF5C2E" w:rsidRPr="00773A38" w:rsidRDefault="00CF5C2E" w:rsidP="00137DAB">
      <w:pPr>
        <w:pStyle w:val="Akapitzlist"/>
        <w:numPr>
          <w:ilvl w:val="0"/>
          <w:numId w:val="28"/>
        </w:numPr>
        <w:ind w:left="714" w:hanging="357"/>
        <w:contextualSpacing w:val="0"/>
      </w:pPr>
      <w:r w:rsidRPr="00773A38">
        <w:t>niniejszego opisu technicznego,</w:t>
      </w:r>
    </w:p>
    <w:p w14:paraId="6B6410BC" w14:textId="77777777" w:rsidR="00CF5C2E" w:rsidRPr="00773A38" w:rsidRDefault="00CF5C2E" w:rsidP="00137DAB">
      <w:pPr>
        <w:pStyle w:val="Akapitzlist"/>
        <w:numPr>
          <w:ilvl w:val="0"/>
          <w:numId w:val="28"/>
        </w:numPr>
        <w:ind w:left="714" w:hanging="357"/>
        <w:contextualSpacing w:val="0"/>
      </w:pPr>
      <w:r w:rsidRPr="00773A38">
        <w:t>rysunków wielkoformatowych,</w:t>
      </w:r>
    </w:p>
    <w:p w14:paraId="78E2DED3" w14:textId="38E50E2F" w:rsidR="00CF5C2E" w:rsidRPr="00773A38" w:rsidRDefault="00137DAB" w:rsidP="00137DAB">
      <w:pPr>
        <w:pStyle w:val="Akapitzlist"/>
        <w:numPr>
          <w:ilvl w:val="0"/>
          <w:numId w:val="28"/>
        </w:numPr>
        <w:ind w:left="714" w:hanging="357"/>
        <w:contextualSpacing w:val="0"/>
      </w:pPr>
      <w:r w:rsidRPr="00773A38">
        <w:t>płyty CD z elektroniczną wersją dokumentacji projektowej</w:t>
      </w:r>
      <w:r w:rsidR="00CF5C2E" w:rsidRPr="00773A38">
        <w:t>.</w:t>
      </w:r>
    </w:p>
    <w:p w14:paraId="328B3F76" w14:textId="44E8BC93" w:rsidR="00CF5C2E" w:rsidRPr="00773A38" w:rsidRDefault="00137DAB" w:rsidP="00CF5C2E">
      <w:r w:rsidRPr="00773A38">
        <w:t>Wszystkie rozwiązania przyjęte w projekcie są zgodne z wytycznymi przekazanymi zespołowi projektowemu. Wszystkie rozwiązania należy rozpatrywać z uwzględnieniem pozostałej dokumentacji branżowej, w szczególności projektu architektonicznego.</w:t>
      </w:r>
    </w:p>
    <w:p w14:paraId="230E609E" w14:textId="6167AE93" w:rsidR="00CF5C2E" w:rsidRPr="00773A38" w:rsidRDefault="00CF5C2E" w:rsidP="00CF5C2E">
      <w:r w:rsidRPr="00773A38">
        <w:t xml:space="preserve">Opracowanie jest zgodne z postanowieniami umowy </w:t>
      </w:r>
      <w:r w:rsidRPr="00773A38">
        <w:fldChar w:fldCharType="begin"/>
      </w:r>
      <w:r w:rsidRPr="00773A38">
        <w:instrText xml:space="preserve"> REF _Ref362528446 \r \h  \* MERGEFORMAT </w:instrText>
      </w:r>
      <w:r w:rsidRPr="00773A38">
        <w:fldChar w:fldCharType="separate"/>
      </w:r>
      <w:r w:rsidR="00233508">
        <w:t>[1]</w:t>
      </w:r>
      <w:r w:rsidRPr="00773A38">
        <w:fldChar w:fldCharType="end"/>
      </w:r>
      <w:r w:rsidRPr="00773A38">
        <w:t xml:space="preserve"> oraz dokumentów związanych. W opracowaniu wykorzystano uzgodnienia poczynione z Inwestorem w trakcie procesu projektowego.</w:t>
      </w:r>
    </w:p>
    <w:p w14:paraId="799D6390" w14:textId="77777777" w:rsidR="00CF5C2E" w:rsidRDefault="00CF5C2E" w:rsidP="00CF5C2E">
      <w:r w:rsidRPr="00773A38">
        <w:t>Opracowanie jest kompletne z uwagi na cel, jakiemu służy.</w:t>
      </w:r>
    </w:p>
    <w:p w14:paraId="08E4F42B" w14:textId="77777777" w:rsidR="007F5CD7" w:rsidRDefault="007F5CD7"/>
    <w:sectPr w:rsidR="007F5CD7" w:rsidSect="006D6112">
      <w:type w:val="oddPage"/>
      <w:pgSz w:w="11906" w:h="16838" w:code="9"/>
      <w:pgMar w:top="1196" w:right="567" w:bottom="1196" w:left="1134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A8FF8" w14:textId="77777777" w:rsidR="002B7DEE" w:rsidRDefault="002B7DEE" w:rsidP="000A2001">
      <w:pPr>
        <w:spacing w:after="0" w:line="240" w:lineRule="auto"/>
      </w:pPr>
      <w:r>
        <w:separator/>
      </w:r>
    </w:p>
  </w:endnote>
  <w:endnote w:type="continuationSeparator" w:id="0">
    <w:p w14:paraId="2F7D0291" w14:textId="77777777" w:rsidR="002B7DEE" w:rsidRDefault="002B7DEE" w:rsidP="000A2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837E1" w14:textId="77777777" w:rsidR="002B7DEE" w:rsidRPr="00385611" w:rsidRDefault="002B7DEE" w:rsidP="00623009">
    <w:pPr>
      <w:pStyle w:val="Stopka"/>
      <w:tabs>
        <w:tab w:val="clear" w:pos="4536"/>
        <w:tab w:val="clear" w:pos="9072"/>
        <w:tab w:val="left" w:pos="1701"/>
      </w:tabs>
      <w:ind w:left="284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93387C1" wp14:editId="08EBCE1C">
          <wp:simplePos x="0" y="0"/>
          <wp:positionH relativeFrom="page">
            <wp:posOffset>360045</wp:posOffset>
          </wp:positionH>
          <wp:positionV relativeFrom="paragraph">
            <wp:posOffset>-161925</wp:posOffset>
          </wp:positionV>
          <wp:extent cx="6478270" cy="350520"/>
          <wp:effectExtent l="19050" t="0" r="0" b="0"/>
          <wp:wrapNone/>
          <wp:docPr id="10" name="Obraz 10" descr="stopka_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opka_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85611">
      <w:rPr>
        <w:bCs/>
        <w:sz w:val="18"/>
        <w:szCs w:val="18"/>
      </w:rPr>
      <w:t xml:space="preserve">str. </w:t>
    </w:r>
    <w:r w:rsidRPr="00385611">
      <w:rPr>
        <w:bCs/>
        <w:sz w:val="18"/>
        <w:szCs w:val="18"/>
      </w:rPr>
      <w:fldChar w:fldCharType="begin"/>
    </w:r>
    <w:r w:rsidRPr="00385611">
      <w:rPr>
        <w:bCs/>
        <w:sz w:val="18"/>
        <w:szCs w:val="18"/>
      </w:rPr>
      <w:instrText xml:space="preserve"> PAGE   \* MERGEFORMAT </w:instrText>
    </w:r>
    <w:r w:rsidRPr="00385611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30</w:t>
    </w:r>
    <w:r w:rsidRPr="00385611">
      <w:rPr>
        <w:bCs/>
        <w:sz w:val="18"/>
        <w:szCs w:val="18"/>
      </w:rPr>
      <w:fldChar w:fldCharType="end"/>
    </w:r>
    <w:r>
      <w:rPr>
        <w:bCs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33A04" w14:textId="77777777" w:rsidR="002B7DEE" w:rsidRPr="00385611" w:rsidRDefault="002B7DEE" w:rsidP="00F9344A">
    <w:pPr>
      <w:pStyle w:val="Stopka"/>
      <w:tabs>
        <w:tab w:val="clear" w:pos="4536"/>
        <w:tab w:val="clear" w:pos="9072"/>
        <w:tab w:val="left" w:pos="7513"/>
      </w:tabs>
      <w:ind w:right="284"/>
      <w:jc w:val="right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94EB73A" wp14:editId="3BD8089B">
          <wp:simplePos x="0" y="0"/>
          <wp:positionH relativeFrom="page">
            <wp:posOffset>683895</wp:posOffset>
          </wp:positionH>
          <wp:positionV relativeFrom="paragraph">
            <wp:posOffset>-162560</wp:posOffset>
          </wp:positionV>
          <wp:extent cx="6473825" cy="351155"/>
          <wp:effectExtent l="19050" t="0" r="3175" b="0"/>
          <wp:wrapNone/>
          <wp:docPr id="9" name="Obraz 9" descr="stopka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topka_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825" cy="35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Cs/>
        <w:sz w:val="18"/>
        <w:szCs w:val="18"/>
      </w:rPr>
      <w:tab/>
    </w:r>
    <w:r w:rsidRPr="00385611">
      <w:rPr>
        <w:bCs/>
        <w:sz w:val="18"/>
        <w:szCs w:val="18"/>
      </w:rPr>
      <w:t xml:space="preserve">str. </w:t>
    </w:r>
    <w:r w:rsidRPr="00385611">
      <w:rPr>
        <w:bCs/>
        <w:sz w:val="18"/>
        <w:szCs w:val="18"/>
      </w:rPr>
      <w:fldChar w:fldCharType="begin"/>
    </w:r>
    <w:r w:rsidRPr="00385611">
      <w:rPr>
        <w:bCs/>
        <w:sz w:val="18"/>
        <w:szCs w:val="18"/>
      </w:rPr>
      <w:instrText xml:space="preserve"> PAGE   \* MERGEFORMAT </w:instrText>
    </w:r>
    <w:r w:rsidRPr="00385611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31</w:t>
    </w:r>
    <w:r w:rsidRPr="00385611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D69D9" w14:textId="77777777" w:rsidR="002B7DEE" w:rsidRDefault="002B7DEE" w:rsidP="000A2001">
      <w:pPr>
        <w:spacing w:after="0" w:line="240" w:lineRule="auto"/>
      </w:pPr>
      <w:r>
        <w:separator/>
      </w:r>
    </w:p>
  </w:footnote>
  <w:footnote w:type="continuationSeparator" w:id="0">
    <w:p w14:paraId="7E7BD814" w14:textId="77777777" w:rsidR="002B7DEE" w:rsidRDefault="002B7DEE" w:rsidP="000A2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5BA9A" w14:textId="0D25C9F6" w:rsidR="002B7DEE" w:rsidRDefault="002B7DEE" w:rsidP="00AA6D73">
    <w:pPr>
      <w:pBdr>
        <w:bottom w:val="single" w:sz="4" w:space="1" w:color="auto"/>
      </w:pBdr>
    </w:pPr>
    <w:r>
      <w:rPr>
        <w:rFonts w:cs="Arial"/>
        <w:bCs/>
        <w:noProof/>
        <w:sz w:val="20"/>
        <w:szCs w:val="20"/>
        <w:lang w:val="en-US"/>
      </w:rPr>
      <w:fldChar w:fldCharType="begin"/>
    </w:r>
    <w:r>
      <w:rPr>
        <w:rFonts w:cs="Arial"/>
        <w:bCs/>
        <w:noProof/>
        <w:sz w:val="20"/>
        <w:szCs w:val="20"/>
        <w:lang w:val="en-US"/>
      </w:rPr>
      <w:instrText xml:space="preserve"> STYLEREF  "Nagłówek 1" \n  \* MERGEFORMAT </w:instrText>
    </w:r>
    <w:r>
      <w:rPr>
        <w:rFonts w:cs="Arial"/>
        <w:bCs/>
        <w:noProof/>
        <w:sz w:val="20"/>
        <w:szCs w:val="20"/>
        <w:lang w:val="en-US"/>
      </w:rPr>
      <w:fldChar w:fldCharType="separate"/>
    </w:r>
    <w:r w:rsidR="00233508">
      <w:rPr>
        <w:rFonts w:cs="Arial"/>
        <w:bCs/>
        <w:noProof/>
        <w:sz w:val="20"/>
        <w:szCs w:val="20"/>
        <w:lang w:val="en-US"/>
      </w:rPr>
      <w:t>3</w:t>
    </w:r>
    <w:r>
      <w:rPr>
        <w:rFonts w:cs="Arial"/>
        <w:bCs/>
        <w:noProof/>
        <w:sz w:val="20"/>
        <w:szCs w:val="20"/>
        <w:lang w:val="en-US"/>
      </w:rPr>
      <w:fldChar w:fldCharType="end"/>
    </w:r>
    <w:r>
      <w:rPr>
        <w:rFonts w:cs="Arial"/>
        <w:b/>
        <w:sz w:val="20"/>
        <w:szCs w:val="20"/>
      </w:rPr>
      <w:t xml:space="preserve">. </w:t>
    </w:r>
    <w:r>
      <w:rPr>
        <w:noProof/>
      </w:rPr>
      <w:fldChar w:fldCharType="begin"/>
    </w:r>
    <w:r>
      <w:rPr>
        <w:noProof/>
      </w:rPr>
      <w:instrText xml:space="preserve"> STYLEREF  "Nagłówek 1"  \* MERGEFORMAT </w:instrText>
    </w:r>
    <w:r w:rsidR="00233508">
      <w:rPr>
        <w:noProof/>
      </w:rPr>
      <w:fldChar w:fldCharType="separate"/>
    </w:r>
    <w:r w:rsidR="00233508">
      <w:rPr>
        <w:noProof/>
      </w:rPr>
      <w:t>Wytyczne dotyczące ochrony przeciwdźwiękowej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A8F3A" w14:textId="7177545B" w:rsidR="002B7DEE" w:rsidRPr="00AA6D73" w:rsidRDefault="002B7DEE" w:rsidP="00AA6D73">
    <w:pPr>
      <w:pBdr>
        <w:bottom w:val="single" w:sz="4" w:space="1" w:color="auto"/>
      </w:pBdr>
    </w:pPr>
    <w:r>
      <w:rPr>
        <w:rFonts w:cs="Arial"/>
        <w:bCs/>
        <w:noProof/>
        <w:sz w:val="20"/>
        <w:szCs w:val="20"/>
        <w:lang w:val="en-US"/>
      </w:rPr>
      <w:fldChar w:fldCharType="begin"/>
    </w:r>
    <w:r>
      <w:rPr>
        <w:rFonts w:cs="Arial"/>
        <w:bCs/>
        <w:noProof/>
        <w:sz w:val="20"/>
        <w:szCs w:val="20"/>
        <w:lang w:val="en-US"/>
      </w:rPr>
      <w:instrText xml:space="preserve"> STYLEREF  "Nagłówek 1" \n  \* MERGEFORMAT </w:instrText>
    </w:r>
    <w:r>
      <w:rPr>
        <w:rFonts w:cs="Arial"/>
        <w:bCs/>
        <w:noProof/>
        <w:sz w:val="20"/>
        <w:szCs w:val="20"/>
        <w:lang w:val="en-US"/>
      </w:rPr>
      <w:fldChar w:fldCharType="separate"/>
    </w:r>
    <w:r w:rsidR="00233508">
      <w:rPr>
        <w:rFonts w:cs="Arial"/>
        <w:bCs/>
        <w:noProof/>
        <w:sz w:val="20"/>
        <w:szCs w:val="20"/>
        <w:lang w:val="en-US"/>
      </w:rPr>
      <w:t>4</w:t>
    </w:r>
    <w:r>
      <w:rPr>
        <w:rFonts w:cs="Arial"/>
        <w:bCs/>
        <w:noProof/>
        <w:sz w:val="20"/>
        <w:szCs w:val="20"/>
        <w:lang w:val="en-US"/>
      </w:rPr>
      <w:fldChar w:fldCharType="end"/>
    </w:r>
    <w:r>
      <w:rPr>
        <w:rFonts w:cs="Arial"/>
        <w:b/>
        <w:sz w:val="20"/>
        <w:szCs w:val="20"/>
      </w:rPr>
      <w:t xml:space="preserve">. </w:t>
    </w:r>
    <w:r>
      <w:rPr>
        <w:noProof/>
      </w:rPr>
      <w:fldChar w:fldCharType="begin"/>
    </w:r>
    <w:r>
      <w:rPr>
        <w:noProof/>
      </w:rPr>
      <w:instrText xml:space="preserve"> STYLEREF  "Nagłówek 1"  \* MERGEFORMAT </w:instrText>
    </w:r>
    <w:r>
      <w:rPr>
        <w:noProof/>
      </w:rPr>
      <w:fldChar w:fldCharType="separate"/>
    </w:r>
    <w:r w:rsidR="00233508">
      <w:rPr>
        <w:noProof/>
      </w:rPr>
      <w:t>Akustyka wnętrz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2322"/>
    <w:multiLevelType w:val="hybridMultilevel"/>
    <w:tmpl w:val="30C66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3A00"/>
    <w:multiLevelType w:val="hybridMultilevel"/>
    <w:tmpl w:val="86562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63B38"/>
    <w:multiLevelType w:val="hybridMultilevel"/>
    <w:tmpl w:val="A6AEC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175AE"/>
    <w:multiLevelType w:val="hybridMultilevel"/>
    <w:tmpl w:val="C570D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C134E"/>
    <w:multiLevelType w:val="hybridMultilevel"/>
    <w:tmpl w:val="4A2E2C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940D44"/>
    <w:multiLevelType w:val="hybridMultilevel"/>
    <w:tmpl w:val="5AE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13D99"/>
    <w:multiLevelType w:val="hybridMultilevel"/>
    <w:tmpl w:val="C8DE7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4725F"/>
    <w:multiLevelType w:val="hybridMultilevel"/>
    <w:tmpl w:val="EDBE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029D1"/>
    <w:multiLevelType w:val="hybridMultilevel"/>
    <w:tmpl w:val="D6E82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54AE0"/>
    <w:multiLevelType w:val="hybridMultilevel"/>
    <w:tmpl w:val="AC70CA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A95E9F"/>
    <w:multiLevelType w:val="hybridMultilevel"/>
    <w:tmpl w:val="846A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B0F90"/>
    <w:multiLevelType w:val="hybridMultilevel"/>
    <w:tmpl w:val="593C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22E30"/>
    <w:multiLevelType w:val="hybridMultilevel"/>
    <w:tmpl w:val="D0BA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35EE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6E5A72"/>
    <w:multiLevelType w:val="hybridMultilevel"/>
    <w:tmpl w:val="1EC4C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C2833"/>
    <w:multiLevelType w:val="hybridMultilevel"/>
    <w:tmpl w:val="AC70CA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160658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EF2B70"/>
    <w:multiLevelType w:val="hybridMultilevel"/>
    <w:tmpl w:val="A4A25C4C"/>
    <w:lvl w:ilvl="0" w:tplc="30D0FE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201F0"/>
    <w:multiLevelType w:val="hybridMultilevel"/>
    <w:tmpl w:val="26B8B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E0683"/>
    <w:multiLevelType w:val="hybridMultilevel"/>
    <w:tmpl w:val="E6BA1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25ADB"/>
    <w:multiLevelType w:val="hybridMultilevel"/>
    <w:tmpl w:val="B82E6CF8"/>
    <w:lvl w:ilvl="0" w:tplc="0415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21" w15:restartNumberingAfterBreak="0">
    <w:nsid w:val="686A7EC5"/>
    <w:multiLevelType w:val="hybridMultilevel"/>
    <w:tmpl w:val="4A2E2C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8816E7D"/>
    <w:multiLevelType w:val="hybridMultilevel"/>
    <w:tmpl w:val="FF528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60ED0"/>
    <w:multiLevelType w:val="hybridMultilevel"/>
    <w:tmpl w:val="F1947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C2413"/>
    <w:multiLevelType w:val="hybridMultilevel"/>
    <w:tmpl w:val="57E2C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D1D5F"/>
    <w:multiLevelType w:val="multilevel"/>
    <w:tmpl w:val="D1425994"/>
    <w:lvl w:ilvl="0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3884" w:hanging="90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1077" w:hanging="1077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531" w:hanging="1531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701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pStyle w:val="Nagwek9"/>
      <w:lvlText w:val="%1.%2.%3.%4.%5.%6.%7.%8.%9."/>
      <w:lvlJc w:val="left"/>
      <w:pPr>
        <w:ind w:left="1814" w:hanging="1814"/>
      </w:pPr>
      <w:rPr>
        <w:rFonts w:hint="default"/>
      </w:rPr>
    </w:lvl>
  </w:abstractNum>
  <w:abstractNum w:abstractNumId="26" w15:restartNumberingAfterBreak="0">
    <w:nsid w:val="737D5839"/>
    <w:multiLevelType w:val="hybridMultilevel"/>
    <w:tmpl w:val="7D18A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64F55"/>
    <w:multiLevelType w:val="hybridMultilevel"/>
    <w:tmpl w:val="8BB8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3"/>
  </w:num>
  <w:num w:numId="4">
    <w:abstractNumId w:val="26"/>
  </w:num>
  <w:num w:numId="5">
    <w:abstractNumId w:val="10"/>
  </w:num>
  <w:num w:numId="6">
    <w:abstractNumId w:val="22"/>
  </w:num>
  <w:num w:numId="7">
    <w:abstractNumId w:val="18"/>
  </w:num>
  <w:num w:numId="8">
    <w:abstractNumId w:val="5"/>
  </w:num>
  <w:num w:numId="9">
    <w:abstractNumId w:val="11"/>
  </w:num>
  <w:num w:numId="10">
    <w:abstractNumId w:val="14"/>
  </w:num>
  <w:num w:numId="11">
    <w:abstractNumId w:val="8"/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27"/>
  </w:num>
  <w:num w:numId="17">
    <w:abstractNumId w:val="19"/>
  </w:num>
  <w:num w:numId="18">
    <w:abstractNumId w:val="23"/>
  </w:num>
  <w:num w:numId="19">
    <w:abstractNumId w:val="20"/>
  </w:num>
  <w:num w:numId="20">
    <w:abstractNumId w:val="2"/>
  </w:num>
  <w:num w:numId="21">
    <w:abstractNumId w:val="15"/>
  </w:num>
  <w:num w:numId="22">
    <w:abstractNumId w:val="21"/>
  </w:num>
  <w:num w:numId="23">
    <w:abstractNumId w:val="16"/>
  </w:num>
  <w:num w:numId="24">
    <w:abstractNumId w:val="0"/>
  </w:num>
  <w:num w:numId="25">
    <w:abstractNumId w:val="13"/>
  </w:num>
  <w:num w:numId="26">
    <w:abstractNumId w:val="9"/>
  </w:num>
  <w:num w:numId="27">
    <w:abstractNumId w:val="4"/>
  </w:num>
  <w:num w:numId="2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attachedTemplate r:id="rId1"/>
  <w:defaultTabStop w:val="709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171"/>
    <w:rsid w:val="00000E9B"/>
    <w:rsid w:val="000010DF"/>
    <w:rsid w:val="00001893"/>
    <w:rsid w:val="000018F7"/>
    <w:rsid w:val="00001F6C"/>
    <w:rsid w:val="00002616"/>
    <w:rsid w:val="000033D2"/>
    <w:rsid w:val="000052EF"/>
    <w:rsid w:val="000064DE"/>
    <w:rsid w:val="000112D5"/>
    <w:rsid w:val="00011E0A"/>
    <w:rsid w:val="00014F75"/>
    <w:rsid w:val="00015481"/>
    <w:rsid w:val="000157EA"/>
    <w:rsid w:val="00020179"/>
    <w:rsid w:val="00021EF7"/>
    <w:rsid w:val="0002239A"/>
    <w:rsid w:val="000260A0"/>
    <w:rsid w:val="0002672D"/>
    <w:rsid w:val="00026AD8"/>
    <w:rsid w:val="00026BCF"/>
    <w:rsid w:val="000272EF"/>
    <w:rsid w:val="00027F10"/>
    <w:rsid w:val="00030D3E"/>
    <w:rsid w:val="000310CD"/>
    <w:rsid w:val="000311C9"/>
    <w:rsid w:val="00031AA4"/>
    <w:rsid w:val="00033136"/>
    <w:rsid w:val="000332E5"/>
    <w:rsid w:val="000335D3"/>
    <w:rsid w:val="00035A97"/>
    <w:rsid w:val="00036F18"/>
    <w:rsid w:val="000376D7"/>
    <w:rsid w:val="0004213F"/>
    <w:rsid w:val="0004281C"/>
    <w:rsid w:val="0004289A"/>
    <w:rsid w:val="00043064"/>
    <w:rsid w:val="00044096"/>
    <w:rsid w:val="00044FB5"/>
    <w:rsid w:val="00046A95"/>
    <w:rsid w:val="00046D0E"/>
    <w:rsid w:val="000476A9"/>
    <w:rsid w:val="00047762"/>
    <w:rsid w:val="0005076E"/>
    <w:rsid w:val="000537AB"/>
    <w:rsid w:val="00053E56"/>
    <w:rsid w:val="00054D74"/>
    <w:rsid w:val="00054F61"/>
    <w:rsid w:val="00056BDC"/>
    <w:rsid w:val="00057110"/>
    <w:rsid w:val="0006329E"/>
    <w:rsid w:val="00064129"/>
    <w:rsid w:val="0006424C"/>
    <w:rsid w:val="00064562"/>
    <w:rsid w:val="0006482C"/>
    <w:rsid w:val="00064CF2"/>
    <w:rsid w:val="000674AF"/>
    <w:rsid w:val="0007545A"/>
    <w:rsid w:val="00077042"/>
    <w:rsid w:val="00077430"/>
    <w:rsid w:val="0007762F"/>
    <w:rsid w:val="00080D9F"/>
    <w:rsid w:val="00081820"/>
    <w:rsid w:val="00081F60"/>
    <w:rsid w:val="000826C1"/>
    <w:rsid w:val="00082D68"/>
    <w:rsid w:val="00083056"/>
    <w:rsid w:val="00083359"/>
    <w:rsid w:val="00083FE8"/>
    <w:rsid w:val="00084448"/>
    <w:rsid w:val="0008515B"/>
    <w:rsid w:val="000852C5"/>
    <w:rsid w:val="00086E5B"/>
    <w:rsid w:val="000872F4"/>
    <w:rsid w:val="000875D4"/>
    <w:rsid w:val="0008775F"/>
    <w:rsid w:val="00087BC9"/>
    <w:rsid w:val="00092CFB"/>
    <w:rsid w:val="000959A2"/>
    <w:rsid w:val="00096CB2"/>
    <w:rsid w:val="000A034A"/>
    <w:rsid w:val="000A0B1D"/>
    <w:rsid w:val="000A0C54"/>
    <w:rsid w:val="000A0E37"/>
    <w:rsid w:val="000A12D1"/>
    <w:rsid w:val="000A2001"/>
    <w:rsid w:val="000A3BC5"/>
    <w:rsid w:val="000A41BC"/>
    <w:rsid w:val="000A4264"/>
    <w:rsid w:val="000A484C"/>
    <w:rsid w:val="000B01E9"/>
    <w:rsid w:val="000B2864"/>
    <w:rsid w:val="000B29E0"/>
    <w:rsid w:val="000B3127"/>
    <w:rsid w:val="000B3C8F"/>
    <w:rsid w:val="000B3FD2"/>
    <w:rsid w:val="000B44FE"/>
    <w:rsid w:val="000B4CAE"/>
    <w:rsid w:val="000B51A1"/>
    <w:rsid w:val="000B5357"/>
    <w:rsid w:val="000B5507"/>
    <w:rsid w:val="000B7276"/>
    <w:rsid w:val="000C0D83"/>
    <w:rsid w:val="000C2478"/>
    <w:rsid w:val="000C24FB"/>
    <w:rsid w:val="000C25F1"/>
    <w:rsid w:val="000C26B1"/>
    <w:rsid w:val="000C27F6"/>
    <w:rsid w:val="000C3AA8"/>
    <w:rsid w:val="000C3D35"/>
    <w:rsid w:val="000C4AFC"/>
    <w:rsid w:val="000C4C62"/>
    <w:rsid w:val="000C5374"/>
    <w:rsid w:val="000C7101"/>
    <w:rsid w:val="000D0AA9"/>
    <w:rsid w:val="000D106A"/>
    <w:rsid w:val="000D13AF"/>
    <w:rsid w:val="000D2ABD"/>
    <w:rsid w:val="000D2C27"/>
    <w:rsid w:val="000D2FE2"/>
    <w:rsid w:val="000D36DF"/>
    <w:rsid w:val="000D3713"/>
    <w:rsid w:val="000D3932"/>
    <w:rsid w:val="000D3ED4"/>
    <w:rsid w:val="000D46A0"/>
    <w:rsid w:val="000D4CCE"/>
    <w:rsid w:val="000D5C2E"/>
    <w:rsid w:val="000D5E21"/>
    <w:rsid w:val="000D6714"/>
    <w:rsid w:val="000E0A3E"/>
    <w:rsid w:val="000E0DE5"/>
    <w:rsid w:val="000E134D"/>
    <w:rsid w:val="000E1589"/>
    <w:rsid w:val="000E2D84"/>
    <w:rsid w:val="000E3775"/>
    <w:rsid w:val="000E3E7C"/>
    <w:rsid w:val="000E44C1"/>
    <w:rsid w:val="000E504E"/>
    <w:rsid w:val="000E5D70"/>
    <w:rsid w:val="000E6191"/>
    <w:rsid w:val="000F1F08"/>
    <w:rsid w:val="000F30F5"/>
    <w:rsid w:val="000F3D72"/>
    <w:rsid w:val="000F48AF"/>
    <w:rsid w:val="000F4BD7"/>
    <w:rsid w:val="00100F57"/>
    <w:rsid w:val="001013E4"/>
    <w:rsid w:val="00101E9C"/>
    <w:rsid w:val="001032D3"/>
    <w:rsid w:val="0010395D"/>
    <w:rsid w:val="00103CD1"/>
    <w:rsid w:val="00106654"/>
    <w:rsid w:val="001100D6"/>
    <w:rsid w:val="00110509"/>
    <w:rsid w:val="0011079A"/>
    <w:rsid w:val="00110CD2"/>
    <w:rsid w:val="00111154"/>
    <w:rsid w:val="001125BB"/>
    <w:rsid w:val="001132EE"/>
    <w:rsid w:val="0011501B"/>
    <w:rsid w:val="001153BF"/>
    <w:rsid w:val="001153D5"/>
    <w:rsid w:val="00116F9E"/>
    <w:rsid w:val="00120D0A"/>
    <w:rsid w:val="00121887"/>
    <w:rsid w:val="00122315"/>
    <w:rsid w:val="0012350A"/>
    <w:rsid w:val="001250F2"/>
    <w:rsid w:val="00125B6D"/>
    <w:rsid w:val="00127C43"/>
    <w:rsid w:val="00130602"/>
    <w:rsid w:val="0013354E"/>
    <w:rsid w:val="00133B3C"/>
    <w:rsid w:val="00133CC7"/>
    <w:rsid w:val="0013495E"/>
    <w:rsid w:val="001363CF"/>
    <w:rsid w:val="00136C7C"/>
    <w:rsid w:val="0013767A"/>
    <w:rsid w:val="00137DAB"/>
    <w:rsid w:val="00141F1C"/>
    <w:rsid w:val="0014228B"/>
    <w:rsid w:val="001426E5"/>
    <w:rsid w:val="001432CA"/>
    <w:rsid w:val="00143307"/>
    <w:rsid w:val="0014553F"/>
    <w:rsid w:val="00145B15"/>
    <w:rsid w:val="00145E7D"/>
    <w:rsid w:val="00146799"/>
    <w:rsid w:val="00146976"/>
    <w:rsid w:val="00150E0E"/>
    <w:rsid w:val="00151C72"/>
    <w:rsid w:val="00154859"/>
    <w:rsid w:val="00155B87"/>
    <w:rsid w:val="00155C8A"/>
    <w:rsid w:val="00155CAB"/>
    <w:rsid w:val="001565D4"/>
    <w:rsid w:val="001567C0"/>
    <w:rsid w:val="00157949"/>
    <w:rsid w:val="00157BA4"/>
    <w:rsid w:val="00157ECB"/>
    <w:rsid w:val="00160502"/>
    <w:rsid w:val="00163F2B"/>
    <w:rsid w:val="00164360"/>
    <w:rsid w:val="00164957"/>
    <w:rsid w:val="00165440"/>
    <w:rsid w:val="00165946"/>
    <w:rsid w:val="00167359"/>
    <w:rsid w:val="001704C5"/>
    <w:rsid w:val="00171567"/>
    <w:rsid w:val="001745A3"/>
    <w:rsid w:val="001752D4"/>
    <w:rsid w:val="00175662"/>
    <w:rsid w:val="00177608"/>
    <w:rsid w:val="001777D9"/>
    <w:rsid w:val="001778F1"/>
    <w:rsid w:val="001803CA"/>
    <w:rsid w:val="0018203E"/>
    <w:rsid w:val="001822D7"/>
    <w:rsid w:val="001844FC"/>
    <w:rsid w:val="00184D38"/>
    <w:rsid w:val="001854C1"/>
    <w:rsid w:val="00185849"/>
    <w:rsid w:val="00186238"/>
    <w:rsid w:val="001869E0"/>
    <w:rsid w:val="001919FF"/>
    <w:rsid w:val="00193B2E"/>
    <w:rsid w:val="00194105"/>
    <w:rsid w:val="00194285"/>
    <w:rsid w:val="00194430"/>
    <w:rsid w:val="00194DE3"/>
    <w:rsid w:val="00194E8C"/>
    <w:rsid w:val="00196DDD"/>
    <w:rsid w:val="001970E3"/>
    <w:rsid w:val="001974EF"/>
    <w:rsid w:val="0019773F"/>
    <w:rsid w:val="00197D72"/>
    <w:rsid w:val="001A0A3B"/>
    <w:rsid w:val="001A1B7F"/>
    <w:rsid w:val="001A2E5F"/>
    <w:rsid w:val="001A45AF"/>
    <w:rsid w:val="001A579B"/>
    <w:rsid w:val="001A7D2F"/>
    <w:rsid w:val="001B152D"/>
    <w:rsid w:val="001B1DA8"/>
    <w:rsid w:val="001B6563"/>
    <w:rsid w:val="001C1B15"/>
    <w:rsid w:val="001C1F5F"/>
    <w:rsid w:val="001C2581"/>
    <w:rsid w:val="001C26F0"/>
    <w:rsid w:val="001C4ED5"/>
    <w:rsid w:val="001C59F9"/>
    <w:rsid w:val="001C6429"/>
    <w:rsid w:val="001C6D91"/>
    <w:rsid w:val="001C73EE"/>
    <w:rsid w:val="001C7EB1"/>
    <w:rsid w:val="001D215A"/>
    <w:rsid w:val="001D334B"/>
    <w:rsid w:val="001D43FF"/>
    <w:rsid w:val="001D4843"/>
    <w:rsid w:val="001D4926"/>
    <w:rsid w:val="001D7B4B"/>
    <w:rsid w:val="001E0207"/>
    <w:rsid w:val="001E06EB"/>
    <w:rsid w:val="001E1E50"/>
    <w:rsid w:val="001E2093"/>
    <w:rsid w:val="001E270A"/>
    <w:rsid w:val="001E298B"/>
    <w:rsid w:val="001E298C"/>
    <w:rsid w:val="001E3F7B"/>
    <w:rsid w:val="001E4F65"/>
    <w:rsid w:val="001E5CEA"/>
    <w:rsid w:val="001E6C1C"/>
    <w:rsid w:val="001E6FC1"/>
    <w:rsid w:val="001E766E"/>
    <w:rsid w:val="001F1E29"/>
    <w:rsid w:val="001F2703"/>
    <w:rsid w:val="001F2F8A"/>
    <w:rsid w:val="001F39DE"/>
    <w:rsid w:val="001F3A7E"/>
    <w:rsid w:val="001F4039"/>
    <w:rsid w:val="001F5760"/>
    <w:rsid w:val="001F6610"/>
    <w:rsid w:val="001F72C7"/>
    <w:rsid w:val="00202256"/>
    <w:rsid w:val="00202A66"/>
    <w:rsid w:val="00203811"/>
    <w:rsid w:val="0020407B"/>
    <w:rsid w:val="00204C9E"/>
    <w:rsid w:val="00205216"/>
    <w:rsid w:val="00205218"/>
    <w:rsid w:val="0020659E"/>
    <w:rsid w:val="00206D40"/>
    <w:rsid w:val="00207628"/>
    <w:rsid w:val="002102EB"/>
    <w:rsid w:val="0021100B"/>
    <w:rsid w:val="00214479"/>
    <w:rsid w:val="002154AE"/>
    <w:rsid w:val="002178DF"/>
    <w:rsid w:val="00224B90"/>
    <w:rsid w:val="00226E91"/>
    <w:rsid w:val="00227721"/>
    <w:rsid w:val="00231B8E"/>
    <w:rsid w:val="0023216E"/>
    <w:rsid w:val="00233508"/>
    <w:rsid w:val="00234381"/>
    <w:rsid w:val="002343A7"/>
    <w:rsid w:val="00234B4D"/>
    <w:rsid w:val="00234DDA"/>
    <w:rsid w:val="002355AE"/>
    <w:rsid w:val="00236F7D"/>
    <w:rsid w:val="00237C63"/>
    <w:rsid w:val="00240C2D"/>
    <w:rsid w:val="00240F23"/>
    <w:rsid w:val="00241430"/>
    <w:rsid w:val="00241907"/>
    <w:rsid w:val="00243AB5"/>
    <w:rsid w:val="00244987"/>
    <w:rsid w:val="00246B47"/>
    <w:rsid w:val="00246FCF"/>
    <w:rsid w:val="002475D8"/>
    <w:rsid w:val="0024777C"/>
    <w:rsid w:val="00251232"/>
    <w:rsid w:val="00251B56"/>
    <w:rsid w:val="00253094"/>
    <w:rsid w:val="0025386E"/>
    <w:rsid w:val="002547D2"/>
    <w:rsid w:val="00256424"/>
    <w:rsid w:val="00260475"/>
    <w:rsid w:val="002611A2"/>
    <w:rsid w:val="002611AA"/>
    <w:rsid w:val="0026163F"/>
    <w:rsid w:val="00261700"/>
    <w:rsid w:val="00263BE2"/>
    <w:rsid w:val="00264099"/>
    <w:rsid w:val="00266D3F"/>
    <w:rsid w:val="00270A59"/>
    <w:rsid w:val="00271BAF"/>
    <w:rsid w:val="00272DBE"/>
    <w:rsid w:val="00273271"/>
    <w:rsid w:val="002739A8"/>
    <w:rsid w:val="002751E7"/>
    <w:rsid w:val="00276945"/>
    <w:rsid w:val="00280974"/>
    <w:rsid w:val="00281803"/>
    <w:rsid w:val="002831FD"/>
    <w:rsid w:val="002835E5"/>
    <w:rsid w:val="0028483D"/>
    <w:rsid w:val="00284B95"/>
    <w:rsid w:val="002857F0"/>
    <w:rsid w:val="00285DB6"/>
    <w:rsid w:val="00290D20"/>
    <w:rsid w:val="00293252"/>
    <w:rsid w:val="0029429F"/>
    <w:rsid w:val="0029499E"/>
    <w:rsid w:val="00294BA5"/>
    <w:rsid w:val="00295A2C"/>
    <w:rsid w:val="00297461"/>
    <w:rsid w:val="00297E6A"/>
    <w:rsid w:val="002A1137"/>
    <w:rsid w:val="002A1356"/>
    <w:rsid w:val="002A387C"/>
    <w:rsid w:val="002A737F"/>
    <w:rsid w:val="002A7D2F"/>
    <w:rsid w:val="002B0F37"/>
    <w:rsid w:val="002B1509"/>
    <w:rsid w:val="002B1872"/>
    <w:rsid w:val="002B1BE2"/>
    <w:rsid w:val="002B2D36"/>
    <w:rsid w:val="002B2D3A"/>
    <w:rsid w:val="002B35A1"/>
    <w:rsid w:val="002B46BC"/>
    <w:rsid w:val="002B5DBA"/>
    <w:rsid w:val="002B6E00"/>
    <w:rsid w:val="002B74D0"/>
    <w:rsid w:val="002B7DEE"/>
    <w:rsid w:val="002B7EF1"/>
    <w:rsid w:val="002C102E"/>
    <w:rsid w:val="002C12B3"/>
    <w:rsid w:val="002C164B"/>
    <w:rsid w:val="002C4814"/>
    <w:rsid w:val="002C5906"/>
    <w:rsid w:val="002C5E86"/>
    <w:rsid w:val="002C700D"/>
    <w:rsid w:val="002D5333"/>
    <w:rsid w:val="002E008D"/>
    <w:rsid w:val="002E02EF"/>
    <w:rsid w:val="002E1A4E"/>
    <w:rsid w:val="002E5E05"/>
    <w:rsid w:val="002F1DCC"/>
    <w:rsid w:val="002F24A7"/>
    <w:rsid w:val="002F4284"/>
    <w:rsid w:val="002F4A8F"/>
    <w:rsid w:val="002F4CA7"/>
    <w:rsid w:val="002F5673"/>
    <w:rsid w:val="002F5F15"/>
    <w:rsid w:val="002F77FE"/>
    <w:rsid w:val="00300290"/>
    <w:rsid w:val="003005F8"/>
    <w:rsid w:val="00300E04"/>
    <w:rsid w:val="0030108B"/>
    <w:rsid w:val="0030262B"/>
    <w:rsid w:val="003051B8"/>
    <w:rsid w:val="00305C21"/>
    <w:rsid w:val="003075D7"/>
    <w:rsid w:val="00307A57"/>
    <w:rsid w:val="003101E8"/>
    <w:rsid w:val="0031063A"/>
    <w:rsid w:val="00310B61"/>
    <w:rsid w:val="00310E55"/>
    <w:rsid w:val="00311D32"/>
    <w:rsid w:val="003139C6"/>
    <w:rsid w:val="00314783"/>
    <w:rsid w:val="00314901"/>
    <w:rsid w:val="00314A26"/>
    <w:rsid w:val="00320088"/>
    <w:rsid w:val="00321ACC"/>
    <w:rsid w:val="0032650F"/>
    <w:rsid w:val="003266A9"/>
    <w:rsid w:val="003270CF"/>
    <w:rsid w:val="003300CD"/>
    <w:rsid w:val="00331B66"/>
    <w:rsid w:val="003321EE"/>
    <w:rsid w:val="00332652"/>
    <w:rsid w:val="00332963"/>
    <w:rsid w:val="00332F44"/>
    <w:rsid w:val="00333144"/>
    <w:rsid w:val="00334104"/>
    <w:rsid w:val="00334EBC"/>
    <w:rsid w:val="003378F0"/>
    <w:rsid w:val="00337FC4"/>
    <w:rsid w:val="00340494"/>
    <w:rsid w:val="003410DA"/>
    <w:rsid w:val="003413B0"/>
    <w:rsid w:val="00341E81"/>
    <w:rsid w:val="0034255A"/>
    <w:rsid w:val="00342AA1"/>
    <w:rsid w:val="00342DB9"/>
    <w:rsid w:val="00343486"/>
    <w:rsid w:val="003447D5"/>
    <w:rsid w:val="003458AB"/>
    <w:rsid w:val="003460A7"/>
    <w:rsid w:val="003465B9"/>
    <w:rsid w:val="003466E3"/>
    <w:rsid w:val="00346F95"/>
    <w:rsid w:val="00347054"/>
    <w:rsid w:val="00347062"/>
    <w:rsid w:val="00347B7B"/>
    <w:rsid w:val="003526E9"/>
    <w:rsid w:val="00352947"/>
    <w:rsid w:val="00353023"/>
    <w:rsid w:val="00353E07"/>
    <w:rsid w:val="00355FA4"/>
    <w:rsid w:val="00356171"/>
    <w:rsid w:val="003565B1"/>
    <w:rsid w:val="00357C72"/>
    <w:rsid w:val="00361AF6"/>
    <w:rsid w:val="00362F96"/>
    <w:rsid w:val="00363AFB"/>
    <w:rsid w:val="00364D0A"/>
    <w:rsid w:val="00364E14"/>
    <w:rsid w:val="0036539F"/>
    <w:rsid w:val="00365620"/>
    <w:rsid w:val="00365C00"/>
    <w:rsid w:val="0036612B"/>
    <w:rsid w:val="00366497"/>
    <w:rsid w:val="00366EE5"/>
    <w:rsid w:val="00367849"/>
    <w:rsid w:val="00367E20"/>
    <w:rsid w:val="00370481"/>
    <w:rsid w:val="00370BCC"/>
    <w:rsid w:val="00371299"/>
    <w:rsid w:val="003716F0"/>
    <w:rsid w:val="00372612"/>
    <w:rsid w:val="00373789"/>
    <w:rsid w:val="003737BA"/>
    <w:rsid w:val="0037392E"/>
    <w:rsid w:val="003746BE"/>
    <w:rsid w:val="00377BBF"/>
    <w:rsid w:val="00380317"/>
    <w:rsid w:val="00380A67"/>
    <w:rsid w:val="00381231"/>
    <w:rsid w:val="00381540"/>
    <w:rsid w:val="00381B75"/>
    <w:rsid w:val="003828C8"/>
    <w:rsid w:val="00382ADB"/>
    <w:rsid w:val="003833AF"/>
    <w:rsid w:val="00384F31"/>
    <w:rsid w:val="0038519A"/>
    <w:rsid w:val="00385611"/>
    <w:rsid w:val="00386F73"/>
    <w:rsid w:val="00386FCB"/>
    <w:rsid w:val="00390A59"/>
    <w:rsid w:val="00393F87"/>
    <w:rsid w:val="0039434B"/>
    <w:rsid w:val="0039490E"/>
    <w:rsid w:val="00394F91"/>
    <w:rsid w:val="0039616B"/>
    <w:rsid w:val="003A2741"/>
    <w:rsid w:val="003A3B94"/>
    <w:rsid w:val="003A5C7A"/>
    <w:rsid w:val="003A60CE"/>
    <w:rsid w:val="003A6E89"/>
    <w:rsid w:val="003A7142"/>
    <w:rsid w:val="003B089D"/>
    <w:rsid w:val="003B0E9F"/>
    <w:rsid w:val="003B4536"/>
    <w:rsid w:val="003B4E68"/>
    <w:rsid w:val="003B5ACD"/>
    <w:rsid w:val="003B6B98"/>
    <w:rsid w:val="003B6F80"/>
    <w:rsid w:val="003C0D0B"/>
    <w:rsid w:val="003C101D"/>
    <w:rsid w:val="003C22CB"/>
    <w:rsid w:val="003C2CD5"/>
    <w:rsid w:val="003C3DCB"/>
    <w:rsid w:val="003C4709"/>
    <w:rsid w:val="003C475E"/>
    <w:rsid w:val="003C625B"/>
    <w:rsid w:val="003C6B13"/>
    <w:rsid w:val="003D0119"/>
    <w:rsid w:val="003D08F3"/>
    <w:rsid w:val="003D22A5"/>
    <w:rsid w:val="003D2619"/>
    <w:rsid w:val="003D3AD0"/>
    <w:rsid w:val="003D3BEC"/>
    <w:rsid w:val="003D588F"/>
    <w:rsid w:val="003D60B3"/>
    <w:rsid w:val="003D61FC"/>
    <w:rsid w:val="003D63F3"/>
    <w:rsid w:val="003D6968"/>
    <w:rsid w:val="003D6DCE"/>
    <w:rsid w:val="003E0627"/>
    <w:rsid w:val="003E179C"/>
    <w:rsid w:val="003E1873"/>
    <w:rsid w:val="003E2011"/>
    <w:rsid w:val="003E3272"/>
    <w:rsid w:val="003E3E74"/>
    <w:rsid w:val="003E4163"/>
    <w:rsid w:val="003E75B3"/>
    <w:rsid w:val="003E7F10"/>
    <w:rsid w:val="003F05B0"/>
    <w:rsid w:val="003F15FA"/>
    <w:rsid w:val="003F16F6"/>
    <w:rsid w:val="003F1EA5"/>
    <w:rsid w:val="003F3423"/>
    <w:rsid w:val="003F3635"/>
    <w:rsid w:val="003F43AC"/>
    <w:rsid w:val="003F44DF"/>
    <w:rsid w:val="003F450C"/>
    <w:rsid w:val="003F5F5A"/>
    <w:rsid w:val="00400B3F"/>
    <w:rsid w:val="00401385"/>
    <w:rsid w:val="004032CF"/>
    <w:rsid w:val="004048C8"/>
    <w:rsid w:val="004051A5"/>
    <w:rsid w:val="00407FEB"/>
    <w:rsid w:val="004121C8"/>
    <w:rsid w:val="00413FDA"/>
    <w:rsid w:val="00414575"/>
    <w:rsid w:val="00415737"/>
    <w:rsid w:val="00415B2C"/>
    <w:rsid w:val="00416B10"/>
    <w:rsid w:val="004172B8"/>
    <w:rsid w:val="00417C5F"/>
    <w:rsid w:val="00420645"/>
    <w:rsid w:val="0042183F"/>
    <w:rsid w:val="00421EA0"/>
    <w:rsid w:val="004227AE"/>
    <w:rsid w:val="00422D2F"/>
    <w:rsid w:val="00424730"/>
    <w:rsid w:val="00424DFA"/>
    <w:rsid w:val="004269DB"/>
    <w:rsid w:val="00427917"/>
    <w:rsid w:val="00427A82"/>
    <w:rsid w:val="004306CF"/>
    <w:rsid w:val="00430BC8"/>
    <w:rsid w:val="00431501"/>
    <w:rsid w:val="0043301A"/>
    <w:rsid w:val="0043380D"/>
    <w:rsid w:val="0043387B"/>
    <w:rsid w:val="00434105"/>
    <w:rsid w:val="00434EF9"/>
    <w:rsid w:val="00436448"/>
    <w:rsid w:val="00436F98"/>
    <w:rsid w:val="00440500"/>
    <w:rsid w:val="00440ED0"/>
    <w:rsid w:val="0044126B"/>
    <w:rsid w:val="00442AB7"/>
    <w:rsid w:val="00442B54"/>
    <w:rsid w:val="00442C86"/>
    <w:rsid w:val="0044725F"/>
    <w:rsid w:val="00447390"/>
    <w:rsid w:val="0045010E"/>
    <w:rsid w:val="0045026B"/>
    <w:rsid w:val="0045119E"/>
    <w:rsid w:val="00452DB3"/>
    <w:rsid w:val="00453D42"/>
    <w:rsid w:val="00454831"/>
    <w:rsid w:val="004548CD"/>
    <w:rsid w:val="00455222"/>
    <w:rsid w:val="0046082D"/>
    <w:rsid w:val="00463DF5"/>
    <w:rsid w:val="00464BB9"/>
    <w:rsid w:val="004654E0"/>
    <w:rsid w:val="00465FAE"/>
    <w:rsid w:val="00466B6E"/>
    <w:rsid w:val="00471168"/>
    <w:rsid w:val="00471BAC"/>
    <w:rsid w:val="00471FED"/>
    <w:rsid w:val="004725C6"/>
    <w:rsid w:val="00472A44"/>
    <w:rsid w:val="0047392E"/>
    <w:rsid w:val="00473980"/>
    <w:rsid w:val="00473BFD"/>
    <w:rsid w:val="004743AC"/>
    <w:rsid w:val="00475087"/>
    <w:rsid w:val="00475A2E"/>
    <w:rsid w:val="00475DAF"/>
    <w:rsid w:val="00476C57"/>
    <w:rsid w:val="00476FB8"/>
    <w:rsid w:val="00477C48"/>
    <w:rsid w:val="00481160"/>
    <w:rsid w:val="00481305"/>
    <w:rsid w:val="00481C75"/>
    <w:rsid w:val="00481E8B"/>
    <w:rsid w:val="00481F90"/>
    <w:rsid w:val="00482145"/>
    <w:rsid w:val="00482231"/>
    <w:rsid w:val="00482948"/>
    <w:rsid w:val="00482EC0"/>
    <w:rsid w:val="0048316A"/>
    <w:rsid w:val="004833E1"/>
    <w:rsid w:val="00483525"/>
    <w:rsid w:val="004837C5"/>
    <w:rsid w:val="004850C0"/>
    <w:rsid w:val="00485FD5"/>
    <w:rsid w:val="004861EA"/>
    <w:rsid w:val="00486347"/>
    <w:rsid w:val="004878D6"/>
    <w:rsid w:val="004912AF"/>
    <w:rsid w:val="00493D94"/>
    <w:rsid w:val="004940DB"/>
    <w:rsid w:val="00495302"/>
    <w:rsid w:val="0049682A"/>
    <w:rsid w:val="00496AAC"/>
    <w:rsid w:val="00497FC7"/>
    <w:rsid w:val="004A08A0"/>
    <w:rsid w:val="004A09C0"/>
    <w:rsid w:val="004A1D1F"/>
    <w:rsid w:val="004A1E32"/>
    <w:rsid w:val="004A2A10"/>
    <w:rsid w:val="004A2D0B"/>
    <w:rsid w:val="004A321C"/>
    <w:rsid w:val="004A3AE9"/>
    <w:rsid w:val="004A3FD8"/>
    <w:rsid w:val="004A4CB7"/>
    <w:rsid w:val="004A594E"/>
    <w:rsid w:val="004A70B9"/>
    <w:rsid w:val="004A7D7C"/>
    <w:rsid w:val="004B0092"/>
    <w:rsid w:val="004B0CD9"/>
    <w:rsid w:val="004B10E0"/>
    <w:rsid w:val="004B1529"/>
    <w:rsid w:val="004B1AC6"/>
    <w:rsid w:val="004B2C23"/>
    <w:rsid w:val="004B389D"/>
    <w:rsid w:val="004B3A8C"/>
    <w:rsid w:val="004B4C0F"/>
    <w:rsid w:val="004B5D5A"/>
    <w:rsid w:val="004B6436"/>
    <w:rsid w:val="004B7D2C"/>
    <w:rsid w:val="004C0B31"/>
    <w:rsid w:val="004C15F6"/>
    <w:rsid w:val="004C23C6"/>
    <w:rsid w:val="004C2C6D"/>
    <w:rsid w:val="004C2E1C"/>
    <w:rsid w:val="004C31CD"/>
    <w:rsid w:val="004C3422"/>
    <w:rsid w:val="004C41B4"/>
    <w:rsid w:val="004C5646"/>
    <w:rsid w:val="004C6522"/>
    <w:rsid w:val="004C66FA"/>
    <w:rsid w:val="004D006E"/>
    <w:rsid w:val="004D1BEB"/>
    <w:rsid w:val="004D273F"/>
    <w:rsid w:val="004E0A44"/>
    <w:rsid w:val="004E0E33"/>
    <w:rsid w:val="004E1795"/>
    <w:rsid w:val="004E2105"/>
    <w:rsid w:val="004E3884"/>
    <w:rsid w:val="004E3D0A"/>
    <w:rsid w:val="004E5C1B"/>
    <w:rsid w:val="004E70C1"/>
    <w:rsid w:val="004E7CDE"/>
    <w:rsid w:val="004F08B7"/>
    <w:rsid w:val="004F0B41"/>
    <w:rsid w:val="004F15AE"/>
    <w:rsid w:val="004F2B0E"/>
    <w:rsid w:val="004F4147"/>
    <w:rsid w:val="004F44E1"/>
    <w:rsid w:val="004F47AD"/>
    <w:rsid w:val="004F610E"/>
    <w:rsid w:val="004F7F85"/>
    <w:rsid w:val="005004DD"/>
    <w:rsid w:val="005014C4"/>
    <w:rsid w:val="0050336B"/>
    <w:rsid w:val="00503C90"/>
    <w:rsid w:val="005052B8"/>
    <w:rsid w:val="005053E1"/>
    <w:rsid w:val="00507882"/>
    <w:rsid w:val="005079D1"/>
    <w:rsid w:val="00507CA9"/>
    <w:rsid w:val="00510785"/>
    <w:rsid w:val="00510A82"/>
    <w:rsid w:val="00511985"/>
    <w:rsid w:val="005140BC"/>
    <w:rsid w:val="00516401"/>
    <w:rsid w:val="00516CBE"/>
    <w:rsid w:val="00521385"/>
    <w:rsid w:val="00522AFF"/>
    <w:rsid w:val="0052494C"/>
    <w:rsid w:val="005273A5"/>
    <w:rsid w:val="005279FB"/>
    <w:rsid w:val="00527CBE"/>
    <w:rsid w:val="00530DD6"/>
    <w:rsid w:val="005329B7"/>
    <w:rsid w:val="0053313E"/>
    <w:rsid w:val="00533165"/>
    <w:rsid w:val="005336DD"/>
    <w:rsid w:val="005377D5"/>
    <w:rsid w:val="005415DE"/>
    <w:rsid w:val="0054491E"/>
    <w:rsid w:val="00546588"/>
    <w:rsid w:val="00546D22"/>
    <w:rsid w:val="005477ED"/>
    <w:rsid w:val="00547844"/>
    <w:rsid w:val="0055068B"/>
    <w:rsid w:val="00550BF3"/>
    <w:rsid w:val="00552130"/>
    <w:rsid w:val="00553278"/>
    <w:rsid w:val="005539FF"/>
    <w:rsid w:val="0055463C"/>
    <w:rsid w:val="00554F2A"/>
    <w:rsid w:val="00557B36"/>
    <w:rsid w:val="00560CB4"/>
    <w:rsid w:val="00560D03"/>
    <w:rsid w:val="00561F57"/>
    <w:rsid w:val="00563708"/>
    <w:rsid w:val="00565264"/>
    <w:rsid w:val="00567728"/>
    <w:rsid w:val="00570431"/>
    <w:rsid w:val="005712FA"/>
    <w:rsid w:val="005713D5"/>
    <w:rsid w:val="005719BE"/>
    <w:rsid w:val="00571FE8"/>
    <w:rsid w:val="00572C8C"/>
    <w:rsid w:val="00572DDD"/>
    <w:rsid w:val="00573036"/>
    <w:rsid w:val="005751DB"/>
    <w:rsid w:val="00575D12"/>
    <w:rsid w:val="00576266"/>
    <w:rsid w:val="00576552"/>
    <w:rsid w:val="005772F3"/>
    <w:rsid w:val="00577767"/>
    <w:rsid w:val="005803B0"/>
    <w:rsid w:val="0058248C"/>
    <w:rsid w:val="00582630"/>
    <w:rsid w:val="00582FCB"/>
    <w:rsid w:val="005834E7"/>
    <w:rsid w:val="005848C9"/>
    <w:rsid w:val="005853D5"/>
    <w:rsid w:val="005862A1"/>
    <w:rsid w:val="00590060"/>
    <w:rsid w:val="00590FE5"/>
    <w:rsid w:val="00593CD8"/>
    <w:rsid w:val="00594329"/>
    <w:rsid w:val="00595E9E"/>
    <w:rsid w:val="00596595"/>
    <w:rsid w:val="00596864"/>
    <w:rsid w:val="005971A0"/>
    <w:rsid w:val="005A0B47"/>
    <w:rsid w:val="005A1E5E"/>
    <w:rsid w:val="005A2B04"/>
    <w:rsid w:val="005A2D27"/>
    <w:rsid w:val="005A3228"/>
    <w:rsid w:val="005A4136"/>
    <w:rsid w:val="005A4195"/>
    <w:rsid w:val="005A427F"/>
    <w:rsid w:val="005A48BF"/>
    <w:rsid w:val="005A4DC7"/>
    <w:rsid w:val="005A60D5"/>
    <w:rsid w:val="005A68E1"/>
    <w:rsid w:val="005A6B36"/>
    <w:rsid w:val="005A7430"/>
    <w:rsid w:val="005A7932"/>
    <w:rsid w:val="005A7F1E"/>
    <w:rsid w:val="005B209F"/>
    <w:rsid w:val="005B475D"/>
    <w:rsid w:val="005B5710"/>
    <w:rsid w:val="005C0A56"/>
    <w:rsid w:val="005C1245"/>
    <w:rsid w:val="005C1D8A"/>
    <w:rsid w:val="005C261C"/>
    <w:rsid w:val="005C318D"/>
    <w:rsid w:val="005C3624"/>
    <w:rsid w:val="005C5AB5"/>
    <w:rsid w:val="005C6460"/>
    <w:rsid w:val="005C6551"/>
    <w:rsid w:val="005D00FF"/>
    <w:rsid w:val="005D23A5"/>
    <w:rsid w:val="005D2EA7"/>
    <w:rsid w:val="005D34B3"/>
    <w:rsid w:val="005D3F1F"/>
    <w:rsid w:val="005D4B54"/>
    <w:rsid w:val="005D59F4"/>
    <w:rsid w:val="005D64E6"/>
    <w:rsid w:val="005D66CE"/>
    <w:rsid w:val="005D7DBB"/>
    <w:rsid w:val="005E0AE4"/>
    <w:rsid w:val="005E2323"/>
    <w:rsid w:val="005E3CF6"/>
    <w:rsid w:val="005E40C9"/>
    <w:rsid w:val="005E4A8A"/>
    <w:rsid w:val="005E5F67"/>
    <w:rsid w:val="005E7E1F"/>
    <w:rsid w:val="005F078D"/>
    <w:rsid w:val="005F3BFD"/>
    <w:rsid w:val="005F3E7F"/>
    <w:rsid w:val="005F4611"/>
    <w:rsid w:val="005F5BA9"/>
    <w:rsid w:val="005F7E01"/>
    <w:rsid w:val="00600C7F"/>
    <w:rsid w:val="00601334"/>
    <w:rsid w:val="00602773"/>
    <w:rsid w:val="0060292B"/>
    <w:rsid w:val="00603BE2"/>
    <w:rsid w:val="00604337"/>
    <w:rsid w:val="00604697"/>
    <w:rsid w:val="00606CF3"/>
    <w:rsid w:val="00606F9F"/>
    <w:rsid w:val="006071D3"/>
    <w:rsid w:val="00607895"/>
    <w:rsid w:val="00612304"/>
    <w:rsid w:val="0061236E"/>
    <w:rsid w:val="00613999"/>
    <w:rsid w:val="00613A54"/>
    <w:rsid w:val="00614B5C"/>
    <w:rsid w:val="006177C2"/>
    <w:rsid w:val="00620343"/>
    <w:rsid w:val="0062076B"/>
    <w:rsid w:val="00620993"/>
    <w:rsid w:val="006216FB"/>
    <w:rsid w:val="00622697"/>
    <w:rsid w:val="00623009"/>
    <w:rsid w:val="00623ECE"/>
    <w:rsid w:val="006246DE"/>
    <w:rsid w:val="006258A2"/>
    <w:rsid w:val="0063061F"/>
    <w:rsid w:val="00630D70"/>
    <w:rsid w:val="0063246B"/>
    <w:rsid w:val="00632DBA"/>
    <w:rsid w:val="00633856"/>
    <w:rsid w:val="0063389C"/>
    <w:rsid w:val="0063709B"/>
    <w:rsid w:val="006373A7"/>
    <w:rsid w:val="00637D73"/>
    <w:rsid w:val="006409B7"/>
    <w:rsid w:val="006416DE"/>
    <w:rsid w:val="00642908"/>
    <w:rsid w:val="0064475E"/>
    <w:rsid w:val="00645651"/>
    <w:rsid w:val="00651DCD"/>
    <w:rsid w:val="0065292B"/>
    <w:rsid w:val="006537D0"/>
    <w:rsid w:val="00656AA6"/>
    <w:rsid w:val="00656ECE"/>
    <w:rsid w:val="006570BD"/>
    <w:rsid w:val="00660C13"/>
    <w:rsid w:val="00660FA3"/>
    <w:rsid w:val="006611AD"/>
    <w:rsid w:val="00661602"/>
    <w:rsid w:val="00662C37"/>
    <w:rsid w:val="00662F73"/>
    <w:rsid w:val="00663868"/>
    <w:rsid w:val="006646BE"/>
    <w:rsid w:val="006648BE"/>
    <w:rsid w:val="00666C39"/>
    <w:rsid w:val="00667629"/>
    <w:rsid w:val="00667CC8"/>
    <w:rsid w:val="00667EFC"/>
    <w:rsid w:val="006705B8"/>
    <w:rsid w:val="00670771"/>
    <w:rsid w:val="006708AB"/>
    <w:rsid w:val="00670F91"/>
    <w:rsid w:val="006711B8"/>
    <w:rsid w:val="00671952"/>
    <w:rsid w:val="006723FB"/>
    <w:rsid w:val="006741D4"/>
    <w:rsid w:val="006752D7"/>
    <w:rsid w:val="006753DF"/>
    <w:rsid w:val="00676475"/>
    <w:rsid w:val="006830A7"/>
    <w:rsid w:val="00684133"/>
    <w:rsid w:val="00685208"/>
    <w:rsid w:val="006877EA"/>
    <w:rsid w:val="00687ACF"/>
    <w:rsid w:val="0069091B"/>
    <w:rsid w:val="00690DB6"/>
    <w:rsid w:val="0069144E"/>
    <w:rsid w:val="00692AA4"/>
    <w:rsid w:val="00692BD4"/>
    <w:rsid w:val="00692C47"/>
    <w:rsid w:val="006940C3"/>
    <w:rsid w:val="0069449D"/>
    <w:rsid w:val="00695500"/>
    <w:rsid w:val="0069596A"/>
    <w:rsid w:val="00696451"/>
    <w:rsid w:val="00696604"/>
    <w:rsid w:val="006969DB"/>
    <w:rsid w:val="006978C2"/>
    <w:rsid w:val="00697F28"/>
    <w:rsid w:val="006A04EC"/>
    <w:rsid w:val="006A12AF"/>
    <w:rsid w:val="006A1528"/>
    <w:rsid w:val="006A1AAE"/>
    <w:rsid w:val="006A28B8"/>
    <w:rsid w:val="006A2DFC"/>
    <w:rsid w:val="006A4878"/>
    <w:rsid w:val="006A4B8F"/>
    <w:rsid w:val="006A5E5B"/>
    <w:rsid w:val="006A6848"/>
    <w:rsid w:val="006A6F2B"/>
    <w:rsid w:val="006A737D"/>
    <w:rsid w:val="006A7671"/>
    <w:rsid w:val="006B1CCD"/>
    <w:rsid w:val="006B2412"/>
    <w:rsid w:val="006B25FE"/>
    <w:rsid w:val="006B50F0"/>
    <w:rsid w:val="006B66C8"/>
    <w:rsid w:val="006B7DFA"/>
    <w:rsid w:val="006C0264"/>
    <w:rsid w:val="006C0595"/>
    <w:rsid w:val="006C16D9"/>
    <w:rsid w:val="006C2189"/>
    <w:rsid w:val="006C30BD"/>
    <w:rsid w:val="006C38C1"/>
    <w:rsid w:val="006C41B9"/>
    <w:rsid w:val="006C5488"/>
    <w:rsid w:val="006C61BD"/>
    <w:rsid w:val="006C7AF3"/>
    <w:rsid w:val="006D0298"/>
    <w:rsid w:val="006D5114"/>
    <w:rsid w:val="006D6112"/>
    <w:rsid w:val="006D69C0"/>
    <w:rsid w:val="006E25BF"/>
    <w:rsid w:val="006E2684"/>
    <w:rsid w:val="006E3814"/>
    <w:rsid w:val="006E64D0"/>
    <w:rsid w:val="006E6668"/>
    <w:rsid w:val="006E6A3B"/>
    <w:rsid w:val="006F0916"/>
    <w:rsid w:val="006F19D8"/>
    <w:rsid w:val="006F1EFB"/>
    <w:rsid w:val="006F52C4"/>
    <w:rsid w:val="006F5FDD"/>
    <w:rsid w:val="006F7002"/>
    <w:rsid w:val="006F7177"/>
    <w:rsid w:val="006F7CDF"/>
    <w:rsid w:val="00700238"/>
    <w:rsid w:val="00700768"/>
    <w:rsid w:val="00701326"/>
    <w:rsid w:val="007028D5"/>
    <w:rsid w:val="007035ED"/>
    <w:rsid w:val="007039EA"/>
    <w:rsid w:val="00705458"/>
    <w:rsid w:val="00705E1F"/>
    <w:rsid w:val="00706DA3"/>
    <w:rsid w:val="00707E27"/>
    <w:rsid w:val="00710BAE"/>
    <w:rsid w:val="0071262F"/>
    <w:rsid w:val="00713FC0"/>
    <w:rsid w:val="00713FE7"/>
    <w:rsid w:val="0071420B"/>
    <w:rsid w:val="007156CE"/>
    <w:rsid w:val="00716CC9"/>
    <w:rsid w:val="00717042"/>
    <w:rsid w:val="0071745E"/>
    <w:rsid w:val="007201E7"/>
    <w:rsid w:val="00721D3E"/>
    <w:rsid w:val="00721FB9"/>
    <w:rsid w:val="00722CDF"/>
    <w:rsid w:val="00723185"/>
    <w:rsid w:val="00723A78"/>
    <w:rsid w:val="00724041"/>
    <w:rsid w:val="00724420"/>
    <w:rsid w:val="007250D8"/>
    <w:rsid w:val="007256F0"/>
    <w:rsid w:val="00725A58"/>
    <w:rsid w:val="007274CA"/>
    <w:rsid w:val="00727CE1"/>
    <w:rsid w:val="00732CBA"/>
    <w:rsid w:val="00733A39"/>
    <w:rsid w:val="00733C1A"/>
    <w:rsid w:val="00733E7F"/>
    <w:rsid w:val="007359AE"/>
    <w:rsid w:val="00735BC8"/>
    <w:rsid w:val="00735C0A"/>
    <w:rsid w:val="007365CF"/>
    <w:rsid w:val="007368E1"/>
    <w:rsid w:val="00737F53"/>
    <w:rsid w:val="00742383"/>
    <w:rsid w:val="00743184"/>
    <w:rsid w:val="00744AA1"/>
    <w:rsid w:val="00745729"/>
    <w:rsid w:val="00747202"/>
    <w:rsid w:val="00750782"/>
    <w:rsid w:val="0075305D"/>
    <w:rsid w:val="00754A4C"/>
    <w:rsid w:val="007552FC"/>
    <w:rsid w:val="00760287"/>
    <w:rsid w:val="00761C71"/>
    <w:rsid w:val="007627DA"/>
    <w:rsid w:val="00762BB3"/>
    <w:rsid w:val="007640E0"/>
    <w:rsid w:val="00764394"/>
    <w:rsid w:val="00764AFE"/>
    <w:rsid w:val="00765EE5"/>
    <w:rsid w:val="00766FA1"/>
    <w:rsid w:val="00767078"/>
    <w:rsid w:val="00770ABB"/>
    <w:rsid w:val="00771248"/>
    <w:rsid w:val="0077181A"/>
    <w:rsid w:val="007725D8"/>
    <w:rsid w:val="00773A38"/>
    <w:rsid w:val="0077443A"/>
    <w:rsid w:val="007754BD"/>
    <w:rsid w:val="00776D60"/>
    <w:rsid w:val="00777619"/>
    <w:rsid w:val="007800FB"/>
    <w:rsid w:val="00780162"/>
    <w:rsid w:val="007805A6"/>
    <w:rsid w:val="0078089E"/>
    <w:rsid w:val="007809AE"/>
    <w:rsid w:val="007809D3"/>
    <w:rsid w:val="00781222"/>
    <w:rsid w:val="00782A0A"/>
    <w:rsid w:val="007831F3"/>
    <w:rsid w:val="007837D6"/>
    <w:rsid w:val="0078419B"/>
    <w:rsid w:val="007847A7"/>
    <w:rsid w:val="00784A7B"/>
    <w:rsid w:val="00785399"/>
    <w:rsid w:val="00787AAA"/>
    <w:rsid w:val="007908C4"/>
    <w:rsid w:val="00790E4C"/>
    <w:rsid w:val="00790F5A"/>
    <w:rsid w:val="007922BB"/>
    <w:rsid w:val="0079281A"/>
    <w:rsid w:val="007933C9"/>
    <w:rsid w:val="007936FD"/>
    <w:rsid w:val="00794359"/>
    <w:rsid w:val="0079585C"/>
    <w:rsid w:val="0079586B"/>
    <w:rsid w:val="00796129"/>
    <w:rsid w:val="007A010D"/>
    <w:rsid w:val="007A3B47"/>
    <w:rsid w:val="007A61AF"/>
    <w:rsid w:val="007A7287"/>
    <w:rsid w:val="007A7600"/>
    <w:rsid w:val="007A7CFC"/>
    <w:rsid w:val="007B04EB"/>
    <w:rsid w:val="007B0F78"/>
    <w:rsid w:val="007B2D4E"/>
    <w:rsid w:val="007B56BC"/>
    <w:rsid w:val="007B5AFD"/>
    <w:rsid w:val="007B71DD"/>
    <w:rsid w:val="007B7C61"/>
    <w:rsid w:val="007B7FDA"/>
    <w:rsid w:val="007C035B"/>
    <w:rsid w:val="007C0BDC"/>
    <w:rsid w:val="007C214D"/>
    <w:rsid w:val="007C24F2"/>
    <w:rsid w:val="007C2D9B"/>
    <w:rsid w:val="007C3583"/>
    <w:rsid w:val="007C7475"/>
    <w:rsid w:val="007D0E91"/>
    <w:rsid w:val="007D2549"/>
    <w:rsid w:val="007D31F7"/>
    <w:rsid w:val="007D41AE"/>
    <w:rsid w:val="007D4959"/>
    <w:rsid w:val="007D737C"/>
    <w:rsid w:val="007D7526"/>
    <w:rsid w:val="007D7E24"/>
    <w:rsid w:val="007E19F9"/>
    <w:rsid w:val="007E2BFA"/>
    <w:rsid w:val="007E33C9"/>
    <w:rsid w:val="007E389E"/>
    <w:rsid w:val="007E5D62"/>
    <w:rsid w:val="007E6EFE"/>
    <w:rsid w:val="007E7A3F"/>
    <w:rsid w:val="007E7CC2"/>
    <w:rsid w:val="007F0090"/>
    <w:rsid w:val="007F064C"/>
    <w:rsid w:val="007F1995"/>
    <w:rsid w:val="007F22AF"/>
    <w:rsid w:val="007F3DC2"/>
    <w:rsid w:val="007F5468"/>
    <w:rsid w:val="007F5BB4"/>
    <w:rsid w:val="007F5CD7"/>
    <w:rsid w:val="007F66D7"/>
    <w:rsid w:val="007F6A93"/>
    <w:rsid w:val="007F6D35"/>
    <w:rsid w:val="007F7533"/>
    <w:rsid w:val="007F77C0"/>
    <w:rsid w:val="007F7DD0"/>
    <w:rsid w:val="00800F17"/>
    <w:rsid w:val="00801CF0"/>
    <w:rsid w:val="008030BA"/>
    <w:rsid w:val="008042E8"/>
    <w:rsid w:val="00804FAF"/>
    <w:rsid w:val="00805F9E"/>
    <w:rsid w:val="00806667"/>
    <w:rsid w:val="008075B0"/>
    <w:rsid w:val="008104E5"/>
    <w:rsid w:val="00811B33"/>
    <w:rsid w:val="00813C4E"/>
    <w:rsid w:val="008140F8"/>
    <w:rsid w:val="00814C4D"/>
    <w:rsid w:val="008161CC"/>
    <w:rsid w:val="00817C0F"/>
    <w:rsid w:val="008213FE"/>
    <w:rsid w:val="008236FB"/>
    <w:rsid w:val="00823BA8"/>
    <w:rsid w:val="008250F6"/>
    <w:rsid w:val="00825871"/>
    <w:rsid w:val="0082598A"/>
    <w:rsid w:val="008268C0"/>
    <w:rsid w:val="00826EDB"/>
    <w:rsid w:val="00827E0B"/>
    <w:rsid w:val="00827E0D"/>
    <w:rsid w:val="00830274"/>
    <w:rsid w:val="00830C03"/>
    <w:rsid w:val="00830FFD"/>
    <w:rsid w:val="008314D8"/>
    <w:rsid w:val="00831CA0"/>
    <w:rsid w:val="00833BE4"/>
    <w:rsid w:val="00834790"/>
    <w:rsid w:val="008360A5"/>
    <w:rsid w:val="00836752"/>
    <w:rsid w:val="008368C1"/>
    <w:rsid w:val="008369B8"/>
    <w:rsid w:val="00837376"/>
    <w:rsid w:val="00837B1F"/>
    <w:rsid w:val="00840259"/>
    <w:rsid w:val="0084258E"/>
    <w:rsid w:val="008429EA"/>
    <w:rsid w:val="008430FB"/>
    <w:rsid w:val="0084329B"/>
    <w:rsid w:val="00843312"/>
    <w:rsid w:val="00843963"/>
    <w:rsid w:val="00843AD0"/>
    <w:rsid w:val="00843D52"/>
    <w:rsid w:val="00844EF8"/>
    <w:rsid w:val="00845171"/>
    <w:rsid w:val="008463BF"/>
    <w:rsid w:val="00850428"/>
    <w:rsid w:val="00853F10"/>
    <w:rsid w:val="00854CE2"/>
    <w:rsid w:val="00855045"/>
    <w:rsid w:val="00855332"/>
    <w:rsid w:val="00855576"/>
    <w:rsid w:val="00855C21"/>
    <w:rsid w:val="00856ECD"/>
    <w:rsid w:val="008575BD"/>
    <w:rsid w:val="00860304"/>
    <w:rsid w:val="00861F2E"/>
    <w:rsid w:val="00863BB9"/>
    <w:rsid w:val="00864538"/>
    <w:rsid w:val="00865680"/>
    <w:rsid w:val="008660D7"/>
    <w:rsid w:val="0086612E"/>
    <w:rsid w:val="0086651B"/>
    <w:rsid w:val="008677DF"/>
    <w:rsid w:val="0086792C"/>
    <w:rsid w:val="00867CCF"/>
    <w:rsid w:val="0087089C"/>
    <w:rsid w:val="00870CC0"/>
    <w:rsid w:val="0087234C"/>
    <w:rsid w:val="00872596"/>
    <w:rsid w:val="00874052"/>
    <w:rsid w:val="00875531"/>
    <w:rsid w:val="0087576B"/>
    <w:rsid w:val="00875B9E"/>
    <w:rsid w:val="008768B6"/>
    <w:rsid w:val="0087699B"/>
    <w:rsid w:val="0088072D"/>
    <w:rsid w:val="008809CF"/>
    <w:rsid w:val="008829A9"/>
    <w:rsid w:val="0088332F"/>
    <w:rsid w:val="00883908"/>
    <w:rsid w:val="00885BC5"/>
    <w:rsid w:val="00887E6F"/>
    <w:rsid w:val="00890E39"/>
    <w:rsid w:val="00892A8D"/>
    <w:rsid w:val="00894272"/>
    <w:rsid w:val="008958E0"/>
    <w:rsid w:val="00895BA3"/>
    <w:rsid w:val="008A1647"/>
    <w:rsid w:val="008A19A6"/>
    <w:rsid w:val="008A266E"/>
    <w:rsid w:val="008A2E9C"/>
    <w:rsid w:val="008A58F0"/>
    <w:rsid w:val="008A618A"/>
    <w:rsid w:val="008A620D"/>
    <w:rsid w:val="008B2C44"/>
    <w:rsid w:val="008B32EE"/>
    <w:rsid w:val="008B41C9"/>
    <w:rsid w:val="008B5ED9"/>
    <w:rsid w:val="008C0892"/>
    <w:rsid w:val="008C1C16"/>
    <w:rsid w:val="008C2C79"/>
    <w:rsid w:val="008C47BB"/>
    <w:rsid w:val="008C50E8"/>
    <w:rsid w:val="008C6DED"/>
    <w:rsid w:val="008C7C9E"/>
    <w:rsid w:val="008D0506"/>
    <w:rsid w:val="008D2822"/>
    <w:rsid w:val="008D368A"/>
    <w:rsid w:val="008D6937"/>
    <w:rsid w:val="008D6CEB"/>
    <w:rsid w:val="008D727B"/>
    <w:rsid w:val="008E3286"/>
    <w:rsid w:val="008E46D3"/>
    <w:rsid w:val="008E4C85"/>
    <w:rsid w:val="008E63CC"/>
    <w:rsid w:val="008E665C"/>
    <w:rsid w:val="008E6759"/>
    <w:rsid w:val="008E6BE3"/>
    <w:rsid w:val="008E735B"/>
    <w:rsid w:val="008F017F"/>
    <w:rsid w:val="008F0359"/>
    <w:rsid w:val="008F0898"/>
    <w:rsid w:val="008F2999"/>
    <w:rsid w:val="008F3530"/>
    <w:rsid w:val="008F4E03"/>
    <w:rsid w:val="008F7516"/>
    <w:rsid w:val="008F761E"/>
    <w:rsid w:val="008F7B0C"/>
    <w:rsid w:val="0090007B"/>
    <w:rsid w:val="00902619"/>
    <w:rsid w:val="0090379A"/>
    <w:rsid w:val="0090433C"/>
    <w:rsid w:val="00905261"/>
    <w:rsid w:val="00905BDE"/>
    <w:rsid w:val="00906C1E"/>
    <w:rsid w:val="009102EC"/>
    <w:rsid w:val="009112D7"/>
    <w:rsid w:val="009116D2"/>
    <w:rsid w:val="009125CF"/>
    <w:rsid w:val="00912E94"/>
    <w:rsid w:val="0091473F"/>
    <w:rsid w:val="00916D20"/>
    <w:rsid w:val="0092067A"/>
    <w:rsid w:val="00920A2D"/>
    <w:rsid w:val="00920CBD"/>
    <w:rsid w:val="00922380"/>
    <w:rsid w:val="00922631"/>
    <w:rsid w:val="0092278B"/>
    <w:rsid w:val="0092518A"/>
    <w:rsid w:val="00925829"/>
    <w:rsid w:val="00925F3E"/>
    <w:rsid w:val="009266B1"/>
    <w:rsid w:val="00926966"/>
    <w:rsid w:val="00927C22"/>
    <w:rsid w:val="00930272"/>
    <w:rsid w:val="00931006"/>
    <w:rsid w:val="0093111F"/>
    <w:rsid w:val="009314D4"/>
    <w:rsid w:val="00933284"/>
    <w:rsid w:val="009357AB"/>
    <w:rsid w:val="0093639A"/>
    <w:rsid w:val="00940551"/>
    <w:rsid w:val="00941CAA"/>
    <w:rsid w:val="009427ED"/>
    <w:rsid w:val="00942988"/>
    <w:rsid w:val="00944A09"/>
    <w:rsid w:val="00945797"/>
    <w:rsid w:val="009459A8"/>
    <w:rsid w:val="00945BA1"/>
    <w:rsid w:val="00945F07"/>
    <w:rsid w:val="00946CBA"/>
    <w:rsid w:val="00950A5C"/>
    <w:rsid w:val="00951847"/>
    <w:rsid w:val="00951C80"/>
    <w:rsid w:val="00955436"/>
    <w:rsid w:val="00956502"/>
    <w:rsid w:val="00956B48"/>
    <w:rsid w:val="009577AC"/>
    <w:rsid w:val="00960273"/>
    <w:rsid w:val="0096143A"/>
    <w:rsid w:val="0096143B"/>
    <w:rsid w:val="0096176A"/>
    <w:rsid w:val="00961EF3"/>
    <w:rsid w:val="00962F6A"/>
    <w:rsid w:val="00966C97"/>
    <w:rsid w:val="00966E41"/>
    <w:rsid w:val="00967E70"/>
    <w:rsid w:val="00971503"/>
    <w:rsid w:val="00971C77"/>
    <w:rsid w:val="00972BD3"/>
    <w:rsid w:val="00974D90"/>
    <w:rsid w:val="00975DDC"/>
    <w:rsid w:val="0097607E"/>
    <w:rsid w:val="00980740"/>
    <w:rsid w:val="009825F1"/>
    <w:rsid w:val="00990619"/>
    <w:rsid w:val="00991AE9"/>
    <w:rsid w:val="00992511"/>
    <w:rsid w:val="00992E10"/>
    <w:rsid w:val="00992F86"/>
    <w:rsid w:val="00996522"/>
    <w:rsid w:val="00997D63"/>
    <w:rsid w:val="009A12E2"/>
    <w:rsid w:val="009A27B1"/>
    <w:rsid w:val="009A5A4C"/>
    <w:rsid w:val="009A6E39"/>
    <w:rsid w:val="009B1480"/>
    <w:rsid w:val="009B28F2"/>
    <w:rsid w:val="009B4125"/>
    <w:rsid w:val="009B41BC"/>
    <w:rsid w:val="009B464B"/>
    <w:rsid w:val="009B4E73"/>
    <w:rsid w:val="009B67B5"/>
    <w:rsid w:val="009B7D0E"/>
    <w:rsid w:val="009B7ED7"/>
    <w:rsid w:val="009C0460"/>
    <w:rsid w:val="009C0E43"/>
    <w:rsid w:val="009C1E4F"/>
    <w:rsid w:val="009C288B"/>
    <w:rsid w:val="009C3465"/>
    <w:rsid w:val="009C43E9"/>
    <w:rsid w:val="009C5BD9"/>
    <w:rsid w:val="009D0983"/>
    <w:rsid w:val="009D1483"/>
    <w:rsid w:val="009D4E2E"/>
    <w:rsid w:val="009D793E"/>
    <w:rsid w:val="009E0828"/>
    <w:rsid w:val="009E24FF"/>
    <w:rsid w:val="009E55A5"/>
    <w:rsid w:val="009E632B"/>
    <w:rsid w:val="009F018E"/>
    <w:rsid w:val="009F0BA0"/>
    <w:rsid w:val="009F1405"/>
    <w:rsid w:val="009F2A87"/>
    <w:rsid w:val="009F3817"/>
    <w:rsid w:val="009F4E8B"/>
    <w:rsid w:val="009F69D7"/>
    <w:rsid w:val="009F77DD"/>
    <w:rsid w:val="009F7FCD"/>
    <w:rsid w:val="00A01D0D"/>
    <w:rsid w:val="00A0451C"/>
    <w:rsid w:val="00A05BA3"/>
    <w:rsid w:val="00A05F9A"/>
    <w:rsid w:val="00A06516"/>
    <w:rsid w:val="00A10CA5"/>
    <w:rsid w:val="00A133F8"/>
    <w:rsid w:val="00A15361"/>
    <w:rsid w:val="00A15E3B"/>
    <w:rsid w:val="00A1690C"/>
    <w:rsid w:val="00A17A7A"/>
    <w:rsid w:val="00A17A9B"/>
    <w:rsid w:val="00A17AC9"/>
    <w:rsid w:val="00A17B61"/>
    <w:rsid w:val="00A17C1D"/>
    <w:rsid w:val="00A20615"/>
    <w:rsid w:val="00A2141D"/>
    <w:rsid w:val="00A225A2"/>
    <w:rsid w:val="00A22A4B"/>
    <w:rsid w:val="00A23D4B"/>
    <w:rsid w:val="00A23E2C"/>
    <w:rsid w:val="00A24070"/>
    <w:rsid w:val="00A24A41"/>
    <w:rsid w:val="00A2543C"/>
    <w:rsid w:val="00A27836"/>
    <w:rsid w:val="00A27F17"/>
    <w:rsid w:val="00A30167"/>
    <w:rsid w:val="00A303E4"/>
    <w:rsid w:val="00A31005"/>
    <w:rsid w:val="00A3118B"/>
    <w:rsid w:val="00A31481"/>
    <w:rsid w:val="00A32DDD"/>
    <w:rsid w:val="00A33610"/>
    <w:rsid w:val="00A3379F"/>
    <w:rsid w:val="00A344E5"/>
    <w:rsid w:val="00A35674"/>
    <w:rsid w:val="00A35E05"/>
    <w:rsid w:val="00A36239"/>
    <w:rsid w:val="00A362D5"/>
    <w:rsid w:val="00A374D9"/>
    <w:rsid w:val="00A4113E"/>
    <w:rsid w:val="00A41B50"/>
    <w:rsid w:val="00A421A5"/>
    <w:rsid w:val="00A4478F"/>
    <w:rsid w:val="00A504DC"/>
    <w:rsid w:val="00A521FC"/>
    <w:rsid w:val="00A53CEA"/>
    <w:rsid w:val="00A56FE2"/>
    <w:rsid w:val="00A6000B"/>
    <w:rsid w:val="00A629CA"/>
    <w:rsid w:val="00A6450D"/>
    <w:rsid w:val="00A652B2"/>
    <w:rsid w:val="00A652D7"/>
    <w:rsid w:val="00A65695"/>
    <w:rsid w:val="00A662E9"/>
    <w:rsid w:val="00A6691C"/>
    <w:rsid w:val="00A67085"/>
    <w:rsid w:val="00A67686"/>
    <w:rsid w:val="00A708FE"/>
    <w:rsid w:val="00A72407"/>
    <w:rsid w:val="00A743B8"/>
    <w:rsid w:val="00A750EF"/>
    <w:rsid w:val="00A75525"/>
    <w:rsid w:val="00A76779"/>
    <w:rsid w:val="00A7765F"/>
    <w:rsid w:val="00A77AD1"/>
    <w:rsid w:val="00A80F7F"/>
    <w:rsid w:val="00A823D9"/>
    <w:rsid w:val="00A84091"/>
    <w:rsid w:val="00A84A8C"/>
    <w:rsid w:val="00A84AE1"/>
    <w:rsid w:val="00A84CB0"/>
    <w:rsid w:val="00A86D59"/>
    <w:rsid w:val="00A875CE"/>
    <w:rsid w:val="00A903D8"/>
    <w:rsid w:val="00A91D8A"/>
    <w:rsid w:val="00A94966"/>
    <w:rsid w:val="00A9658D"/>
    <w:rsid w:val="00A96936"/>
    <w:rsid w:val="00AA01C8"/>
    <w:rsid w:val="00AA1221"/>
    <w:rsid w:val="00AA1933"/>
    <w:rsid w:val="00AA1F95"/>
    <w:rsid w:val="00AA2CFF"/>
    <w:rsid w:val="00AA4C33"/>
    <w:rsid w:val="00AA4E10"/>
    <w:rsid w:val="00AA6D73"/>
    <w:rsid w:val="00AA768C"/>
    <w:rsid w:val="00AB09B7"/>
    <w:rsid w:val="00AB24BC"/>
    <w:rsid w:val="00AB28D8"/>
    <w:rsid w:val="00AB35D5"/>
    <w:rsid w:val="00AB47E0"/>
    <w:rsid w:val="00AB4A8A"/>
    <w:rsid w:val="00AB5B3A"/>
    <w:rsid w:val="00AB62D0"/>
    <w:rsid w:val="00AC1B20"/>
    <w:rsid w:val="00AC1FA2"/>
    <w:rsid w:val="00AC24C0"/>
    <w:rsid w:val="00AC441B"/>
    <w:rsid w:val="00AC4A96"/>
    <w:rsid w:val="00AC500B"/>
    <w:rsid w:val="00AC559B"/>
    <w:rsid w:val="00AC5D52"/>
    <w:rsid w:val="00AC6E31"/>
    <w:rsid w:val="00AC7943"/>
    <w:rsid w:val="00AD0011"/>
    <w:rsid w:val="00AD1A75"/>
    <w:rsid w:val="00AD1A85"/>
    <w:rsid w:val="00AD1B63"/>
    <w:rsid w:val="00AD2974"/>
    <w:rsid w:val="00AD2B36"/>
    <w:rsid w:val="00AD2E6A"/>
    <w:rsid w:val="00AD3373"/>
    <w:rsid w:val="00AD3DA9"/>
    <w:rsid w:val="00AD4289"/>
    <w:rsid w:val="00AD4DB3"/>
    <w:rsid w:val="00AD5182"/>
    <w:rsid w:val="00AD5DAB"/>
    <w:rsid w:val="00AD6D17"/>
    <w:rsid w:val="00AD7255"/>
    <w:rsid w:val="00AD72EE"/>
    <w:rsid w:val="00AD78CD"/>
    <w:rsid w:val="00AD7E65"/>
    <w:rsid w:val="00AE1AF9"/>
    <w:rsid w:val="00AE3BB7"/>
    <w:rsid w:val="00AE3CCB"/>
    <w:rsid w:val="00AE4B5F"/>
    <w:rsid w:val="00AE6154"/>
    <w:rsid w:val="00AE6322"/>
    <w:rsid w:val="00AF0B1F"/>
    <w:rsid w:val="00AF27EC"/>
    <w:rsid w:val="00AF3B55"/>
    <w:rsid w:val="00AF4C14"/>
    <w:rsid w:val="00AF4E57"/>
    <w:rsid w:val="00AF553C"/>
    <w:rsid w:val="00AF5608"/>
    <w:rsid w:val="00AF6A47"/>
    <w:rsid w:val="00B01D37"/>
    <w:rsid w:val="00B03658"/>
    <w:rsid w:val="00B048CA"/>
    <w:rsid w:val="00B05967"/>
    <w:rsid w:val="00B075E2"/>
    <w:rsid w:val="00B102EA"/>
    <w:rsid w:val="00B109F1"/>
    <w:rsid w:val="00B10A26"/>
    <w:rsid w:val="00B113D2"/>
    <w:rsid w:val="00B13C91"/>
    <w:rsid w:val="00B15FE5"/>
    <w:rsid w:val="00B20CB5"/>
    <w:rsid w:val="00B226B6"/>
    <w:rsid w:val="00B226C7"/>
    <w:rsid w:val="00B242E6"/>
    <w:rsid w:val="00B245A0"/>
    <w:rsid w:val="00B24F85"/>
    <w:rsid w:val="00B2554C"/>
    <w:rsid w:val="00B25889"/>
    <w:rsid w:val="00B2691E"/>
    <w:rsid w:val="00B32372"/>
    <w:rsid w:val="00B3345A"/>
    <w:rsid w:val="00B36144"/>
    <w:rsid w:val="00B36EC4"/>
    <w:rsid w:val="00B37CC5"/>
    <w:rsid w:val="00B40776"/>
    <w:rsid w:val="00B41E2E"/>
    <w:rsid w:val="00B41E72"/>
    <w:rsid w:val="00B42063"/>
    <w:rsid w:val="00B427D4"/>
    <w:rsid w:val="00B43929"/>
    <w:rsid w:val="00B44209"/>
    <w:rsid w:val="00B4515F"/>
    <w:rsid w:val="00B45357"/>
    <w:rsid w:val="00B46CC4"/>
    <w:rsid w:val="00B47951"/>
    <w:rsid w:val="00B50F10"/>
    <w:rsid w:val="00B51B83"/>
    <w:rsid w:val="00B53B5D"/>
    <w:rsid w:val="00B54163"/>
    <w:rsid w:val="00B56E51"/>
    <w:rsid w:val="00B605A2"/>
    <w:rsid w:val="00B6109E"/>
    <w:rsid w:val="00B62BB8"/>
    <w:rsid w:val="00B6455C"/>
    <w:rsid w:val="00B665F6"/>
    <w:rsid w:val="00B666C0"/>
    <w:rsid w:val="00B668BB"/>
    <w:rsid w:val="00B670ED"/>
    <w:rsid w:val="00B70749"/>
    <w:rsid w:val="00B70DDC"/>
    <w:rsid w:val="00B7164F"/>
    <w:rsid w:val="00B74386"/>
    <w:rsid w:val="00B758E0"/>
    <w:rsid w:val="00B75D13"/>
    <w:rsid w:val="00B760C3"/>
    <w:rsid w:val="00B772C5"/>
    <w:rsid w:val="00B776F8"/>
    <w:rsid w:val="00B82D38"/>
    <w:rsid w:val="00B84378"/>
    <w:rsid w:val="00B851AE"/>
    <w:rsid w:val="00B857CC"/>
    <w:rsid w:val="00B8622F"/>
    <w:rsid w:val="00B86BFA"/>
    <w:rsid w:val="00B872B0"/>
    <w:rsid w:val="00B93113"/>
    <w:rsid w:val="00B94A1F"/>
    <w:rsid w:val="00B95D31"/>
    <w:rsid w:val="00B96766"/>
    <w:rsid w:val="00B975B6"/>
    <w:rsid w:val="00BA0450"/>
    <w:rsid w:val="00BA0C90"/>
    <w:rsid w:val="00BA0F91"/>
    <w:rsid w:val="00BA138F"/>
    <w:rsid w:val="00BA32DE"/>
    <w:rsid w:val="00BA34DA"/>
    <w:rsid w:val="00BA536A"/>
    <w:rsid w:val="00BB006D"/>
    <w:rsid w:val="00BB282A"/>
    <w:rsid w:val="00BB434C"/>
    <w:rsid w:val="00BB4DA0"/>
    <w:rsid w:val="00BB559A"/>
    <w:rsid w:val="00BB583B"/>
    <w:rsid w:val="00BB5BB5"/>
    <w:rsid w:val="00BB5C0C"/>
    <w:rsid w:val="00BB6E16"/>
    <w:rsid w:val="00BB7168"/>
    <w:rsid w:val="00BB7522"/>
    <w:rsid w:val="00BB7AF5"/>
    <w:rsid w:val="00BB7B91"/>
    <w:rsid w:val="00BB7F9C"/>
    <w:rsid w:val="00BC2487"/>
    <w:rsid w:val="00BC37A1"/>
    <w:rsid w:val="00BC4E6D"/>
    <w:rsid w:val="00BC5283"/>
    <w:rsid w:val="00BC712C"/>
    <w:rsid w:val="00BC7AA9"/>
    <w:rsid w:val="00BD0131"/>
    <w:rsid w:val="00BD113C"/>
    <w:rsid w:val="00BD2A8F"/>
    <w:rsid w:val="00BD2E5A"/>
    <w:rsid w:val="00BD3DC8"/>
    <w:rsid w:val="00BD4F35"/>
    <w:rsid w:val="00BD7CCF"/>
    <w:rsid w:val="00BD7FF6"/>
    <w:rsid w:val="00BE0461"/>
    <w:rsid w:val="00BE2558"/>
    <w:rsid w:val="00BE25B0"/>
    <w:rsid w:val="00BE362E"/>
    <w:rsid w:val="00BE3B73"/>
    <w:rsid w:val="00BE428F"/>
    <w:rsid w:val="00BE4BE4"/>
    <w:rsid w:val="00BE5373"/>
    <w:rsid w:val="00BE53B4"/>
    <w:rsid w:val="00BE5AC0"/>
    <w:rsid w:val="00BE63CA"/>
    <w:rsid w:val="00BE7489"/>
    <w:rsid w:val="00BE7F7D"/>
    <w:rsid w:val="00BF04E2"/>
    <w:rsid w:val="00BF0A09"/>
    <w:rsid w:val="00BF214C"/>
    <w:rsid w:val="00BF253F"/>
    <w:rsid w:val="00BF3171"/>
    <w:rsid w:val="00BF357B"/>
    <w:rsid w:val="00BF3C09"/>
    <w:rsid w:val="00BF420C"/>
    <w:rsid w:val="00BF476D"/>
    <w:rsid w:val="00BF4959"/>
    <w:rsid w:val="00BF5129"/>
    <w:rsid w:val="00BF572F"/>
    <w:rsid w:val="00BF5C7A"/>
    <w:rsid w:val="00BF7847"/>
    <w:rsid w:val="00C010E8"/>
    <w:rsid w:val="00C011B8"/>
    <w:rsid w:val="00C02895"/>
    <w:rsid w:val="00C02C4B"/>
    <w:rsid w:val="00C050E1"/>
    <w:rsid w:val="00C0562C"/>
    <w:rsid w:val="00C05FEC"/>
    <w:rsid w:val="00C06309"/>
    <w:rsid w:val="00C06484"/>
    <w:rsid w:val="00C066F9"/>
    <w:rsid w:val="00C0695E"/>
    <w:rsid w:val="00C073BC"/>
    <w:rsid w:val="00C1018A"/>
    <w:rsid w:val="00C10533"/>
    <w:rsid w:val="00C12D8B"/>
    <w:rsid w:val="00C13200"/>
    <w:rsid w:val="00C13238"/>
    <w:rsid w:val="00C13E1F"/>
    <w:rsid w:val="00C156DE"/>
    <w:rsid w:val="00C17836"/>
    <w:rsid w:val="00C17D88"/>
    <w:rsid w:val="00C221D4"/>
    <w:rsid w:val="00C22AC8"/>
    <w:rsid w:val="00C2318C"/>
    <w:rsid w:val="00C23FD6"/>
    <w:rsid w:val="00C25167"/>
    <w:rsid w:val="00C27149"/>
    <w:rsid w:val="00C27B9D"/>
    <w:rsid w:val="00C30886"/>
    <w:rsid w:val="00C31D1A"/>
    <w:rsid w:val="00C31F03"/>
    <w:rsid w:val="00C3211F"/>
    <w:rsid w:val="00C327DA"/>
    <w:rsid w:val="00C3459E"/>
    <w:rsid w:val="00C35254"/>
    <w:rsid w:val="00C35932"/>
    <w:rsid w:val="00C40856"/>
    <w:rsid w:val="00C414A9"/>
    <w:rsid w:val="00C41DDC"/>
    <w:rsid w:val="00C42D60"/>
    <w:rsid w:val="00C45D09"/>
    <w:rsid w:val="00C4627E"/>
    <w:rsid w:val="00C469D5"/>
    <w:rsid w:val="00C46CC4"/>
    <w:rsid w:val="00C471CF"/>
    <w:rsid w:val="00C50043"/>
    <w:rsid w:val="00C50056"/>
    <w:rsid w:val="00C509F4"/>
    <w:rsid w:val="00C517DB"/>
    <w:rsid w:val="00C55303"/>
    <w:rsid w:val="00C572B1"/>
    <w:rsid w:val="00C57404"/>
    <w:rsid w:val="00C637E8"/>
    <w:rsid w:val="00C640D5"/>
    <w:rsid w:val="00C642C9"/>
    <w:rsid w:val="00C722B8"/>
    <w:rsid w:val="00C725FC"/>
    <w:rsid w:val="00C737B5"/>
    <w:rsid w:val="00C73CAB"/>
    <w:rsid w:val="00C73FAD"/>
    <w:rsid w:val="00C74490"/>
    <w:rsid w:val="00C75561"/>
    <w:rsid w:val="00C80170"/>
    <w:rsid w:val="00C8099F"/>
    <w:rsid w:val="00C8118F"/>
    <w:rsid w:val="00C82379"/>
    <w:rsid w:val="00C84A7F"/>
    <w:rsid w:val="00C84B92"/>
    <w:rsid w:val="00C854C8"/>
    <w:rsid w:val="00C85736"/>
    <w:rsid w:val="00C8676C"/>
    <w:rsid w:val="00C867C6"/>
    <w:rsid w:val="00C86A11"/>
    <w:rsid w:val="00C87858"/>
    <w:rsid w:val="00C901B6"/>
    <w:rsid w:val="00C92751"/>
    <w:rsid w:val="00C937A1"/>
    <w:rsid w:val="00C93A15"/>
    <w:rsid w:val="00C943CC"/>
    <w:rsid w:val="00C946AA"/>
    <w:rsid w:val="00C97547"/>
    <w:rsid w:val="00C97A4A"/>
    <w:rsid w:val="00CA1C3E"/>
    <w:rsid w:val="00CA1FB4"/>
    <w:rsid w:val="00CA27F0"/>
    <w:rsid w:val="00CA285B"/>
    <w:rsid w:val="00CA2C35"/>
    <w:rsid w:val="00CA33D5"/>
    <w:rsid w:val="00CA3A47"/>
    <w:rsid w:val="00CA3D9F"/>
    <w:rsid w:val="00CA4692"/>
    <w:rsid w:val="00CA54D1"/>
    <w:rsid w:val="00CA61B8"/>
    <w:rsid w:val="00CA6EE4"/>
    <w:rsid w:val="00CB02CC"/>
    <w:rsid w:val="00CB0A4C"/>
    <w:rsid w:val="00CB0A75"/>
    <w:rsid w:val="00CB128D"/>
    <w:rsid w:val="00CB14F9"/>
    <w:rsid w:val="00CB349C"/>
    <w:rsid w:val="00CB56E3"/>
    <w:rsid w:val="00CB7DF4"/>
    <w:rsid w:val="00CC1010"/>
    <w:rsid w:val="00CC12F2"/>
    <w:rsid w:val="00CC181F"/>
    <w:rsid w:val="00CC1B1C"/>
    <w:rsid w:val="00CC4387"/>
    <w:rsid w:val="00CC4D2F"/>
    <w:rsid w:val="00CC54EF"/>
    <w:rsid w:val="00CC6226"/>
    <w:rsid w:val="00CC6296"/>
    <w:rsid w:val="00CC678B"/>
    <w:rsid w:val="00CC7A44"/>
    <w:rsid w:val="00CC7DC2"/>
    <w:rsid w:val="00CD0325"/>
    <w:rsid w:val="00CD15EB"/>
    <w:rsid w:val="00CD20D6"/>
    <w:rsid w:val="00CD4570"/>
    <w:rsid w:val="00CD4AD4"/>
    <w:rsid w:val="00CD4F4D"/>
    <w:rsid w:val="00CD579D"/>
    <w:rsid w:val="00CD7582"/>
    <w:rsid w:val="00CE05D8"/>
    <w:rsid w:val="00CE09FB"/>
    <w:rsid w:val="00CE455D"/>
    <w:rsid w:val="00CE45B6"/>
    <w:rsid w:val="00CE47B6"/>
    <w:rsid w:val="00CE615B"/>
    <w:rsid w:val="00CE7C8B"/>
    <w:rsid w:val="00CF0B61"/>
    <w:rsid w:val="00CF0C2A"/>
    <w:rsid w:val="00CF123F"/>
    <w:rsid w:val="00CF5082"/>
    <w:rsid w:val="00CF560D"/>
    <w:rsid w:val="00CF5C2E"/>
    <w:rsid w:val="00CF63BC"/>
    <w:rsid w:val="00CF6A96"/>
    <w:rsid w:val="00CF777F"/>
    <w:rsid w:val="00CF7BD4"/>
    <w:rsid w:val="00D0301E"/>
    <w:rsid w:val="00D03CD4"/>
    <w:rsid w:val="00D03F2F"/>
    <w:rsid w:val="00D04157"/>
    <w:rsid w:val="00D04324"/>
    <w:rsid w:val="00D064AA"/>
    <w:rsid w:val="00D11220"/>
    <w:rsid w:val="00D1210A"/>
    <w:rsid w:val="00D128C7"/>
    <w:rsid w:val="00D13807"/>
    <w:rsid w:val="00D16A3C"/>
    <w:rsid w:val="00D16CD5"/>
    <w:rsid w:val="00D17DF7"/>
    <w:rsid w:val="00D21F5F"/>
    <w:rsid w:val="00D225DE"/>
    <w:rsid w:val="00D23124"/>
    <w:rsid w:val="00D25290"/>
    <w:rsid w:val="00D264D1"/>
    <w:rsid w:val="00D26F47"/>
    <w:rsid w:val="00D27209"/>
    <w:rsid w:val="00D27491"/>
    <w:rsid w:val="00D319CE"/>
    <w:rsid w:val="00D350EE"/>
    <w:rsid w:val="00D35C9A"/>
    <w:rsid w:val="00D37046"/>
    <w:rsid w:val="00D41D95"/>
    <w:rsid w:val="00D438D7"/>
    <w:rsid w:val="00D44282"/>
    <w:rsid w:val="00D44D91"/>
    <w:rsid w:val="00D45057"/>
    <w:rsid w:val="00D45F86"/>
    <w:rsid w:val="00D466D3"/>
    <w:rsid w:val="00D47C0B"/>
    <w:rsid w:val="00D47CBB"/>
    <w:rsid w:val="00D5469E"/>
    <w:rsid w:val="00D55DF0"/>
    <w:rsid w:val="00D567C8"/>
    <w:rsid w:val="00D567DC"/>
    <w:rsid w:val="00D609AA"/>
    <w:rsid w:val="00D61E6D"/>
    <w:rsid w:val="00D62488"/>
    <w:rsid w:val="00D63092"/>
    <w:rsid w:val="00D637BC"/>
    <w:rsid w:val="00D65AFB"/>
    <w:rsid w:val="00D65FA2"/>
    <w:rsid w:val="00D660A6"/>
    <w:rsid w:val="00D671DF"/>
    <w:rsid w:val="00D67E7A"/>
    <w:rsid w:val="00D70A30"/>
    <w:rsid w:val="00D71517"/>
    <w:rsid w:val="00D74FB4"/>
    <w:rsid w:val="00D760E3"/>
    <w:rsid w:val="00D76BAE"/>
    <w:rsid w:val="00D77233"/>
    <w:rsid w:val="00D80BD4"/>
    <w:rsid w:val="00D80C92"/>
    <w:rsid w:val="00D82147"/>
    <w:rsid w:val="00D83867"/>
    <w:rsid w:val="00D8668D"/>
    <w:rsid w:val="00D86D04"/>
    <w:rsid w:val="00D87785"/>
    <w:rsid w:val="00D87EDF"/>
    <w:rsid w:val="00D90436"/>
    <w:rsid w:val="00D909AA"/>
    <w:rsid w:val="00D90AAC"/>
    <w:rsid w:val="00D922D3"/>
    <w:rsid w:val="00D93565"/>
    <w:rsid w:val="00D93743"/>
    <w:rsid w:val="00D93E52"/>
    <w:rsid w:val="00D95371"/>
    <w:rsid w:val="00D9593E"/>
    <w:rsid w:val="00D96064"/>
    <w:rsid w:val="00D9662E"/>
    <w:rsid w:val="00D97E71"/>
    <w:rsid w:val="00DA022A"/>
    <w:rsid w:val="00DA08A3"/>
    <w:rsid w:val="00DA0E51"/>
    <w:rsid w:val="00DA26EF"/>
    <w:rsid w:val="00DA2B4F"/>
    <w:rsid w:val="00DA406F"/>
    <w:rsid w:val="00DA44DF"/>
    <w:rsid w:val="00DA5376"/>
    <w:rsid w:val="00DA55A8"/>
    <w:rsid w:val="00DA6832"/>
    <w:rsid w:val="00DA6B4F"/>
    <w:rsid w:val="00DA7E20"/>
    <w:rsid w:val="00DB0A4E"/>
    <w:rsid w:val="00DB1020"/>
    <w:rsid w:val="00DB2C3C"/>
    <w:rsid w:val="00DB3600"/>
    <w:rsid w:val="00DB47A8"/>
    <w:rsid w:val="00DB58FC"/>
    <w:rsid w:val="00DC2AD8"/>
    <w:rsid w:val="00DC374A"/>
    <w:rsid w:val="00DC394F"/>
    <w:rsid w:val="00DC58F8"/>
    <w:rsid w:val="00DC60DE"/>
    <w:rsid w:val="00DC693F"/>
    <w:rsid w:val="00DC72EA"/>
    <w:rsid w:val="00DD04D2"/>
    <w:rsid w:val="00DD0E4D"/>
    <w:rsid w:val="00DD18CA"/>
    <w:rsid w:val="00DD1BE3"/>
    <w:rsid w:val="00DD2517"/>
    <w:rsid w:val="00DD473B"/>
    <w:rsid w:val="00DD561A"/>
    <w:rsid w:val="00DD6048"/>
    <w:rsid w:val="00DE2658"/>
    <w:rsid w:val="00DE58E7"/>
    <w:rsid w:val="00DE638D"/>
    <w:rsid w:val="00DE6ABC"/>
    <w:rsid w:val="00DE6B1C"/>
    <w:rsid w:val="00DE7D91"/>
    <w:rsid w:val="00DE7F2D"/>
    <w:rsid w:val="00DF0A3A"/>
    <w:rsid w:val="00DF1D6C"/>
    <w:rsid w:val="00DF26AD"/>
    <w:rsid w:val="00DF343B"/>
    <w:rsid w:val="00DF3738"/>
    <w:rsid w:val="00DF3B0B"/>
    <w:rsid w:val="00DF3C88"/>
    <w:rsid w:val="00DF6352"/>
    <w:rsid w:val="00E022AB"/>
    <w:rsid w:val="00E0353C"/>
    <w:rsid w:val="00E03BFF"/>
    <w:rsid w:val="00E0416B"/>
    <w:rsid w:val="00E047F7"/>
    <w:rsid w:val="00E049E5"/>
    <w:rsid w:val="00E058F2"/>
    <w:rsid w:val="00E0791B"/>
    <w:rsid w:val="00E11031"/>
    <w:rsid w:val="00E12375"/>
    <w:rsid w:val="00E13BDC"/>
    <w:rsid w:val="00E237F4"/>
    <w:rsid w:val="00E23D6F"/>
    <w:rsid w:val="00E24C00"/>
    <w:rsid w:val="00E2757D"/>
    <w:rsid w:val="00E27969"/>
    <w:rsid w:val="00E301A8"/>
    <w:rsid w:val="00E303B6"/>
    <w:rsid w:val="00E30767"/>
    <w:rsid w:val="00E3077C"/>
    <w:rsid w:val="00E307B8"/>
    <w:rsid w:val="00E30D8B"/>
    <w:rsid w:val="00E3288D"/>
    <w:rsid w:val="00E328E8"/>
    <w:rsid w:val="00E33FEA"/>
    <w:rsid w:val="00E3557B"/>
    <w:rsid w:val="00E363E7"/>
    <w:rsid w:val="00E36D58"/>
    <w:rsid w:val="00E37312"/>
    <w:rsid w:val="00E37473"/>
    <w:rsid w:val="00E417FC"/>
    <w:rsid w:val="00E421C7"/>
    <w:rsid w:val="00E42B9D"/>
    <w:rsid w:val="00E4335B"/>
    <w:rsid w:val="00E44E7A"/>
    <w:rsid w:val="00E455DF"/>
    <w:rsid w:val="00E466B7"/>
    <w:rsid w:val="00E46945"/>
    <w:rsid w:val="00E46F5A"/>
    <w:rsid w:val="00E4727B"/>
    <w:rsid w:val="00E47F3D"/>
    <w:rsid w:val="00E5053C"/>
    <w:rsid w:val="00E5089E"/>
    <w:rsid w:val="00E50BCC"/>
    <w:rsid w:val="00E50CB2"/>
    <w:rsid w:val="00E53081"/>
    <w:rsid w:val="00E53390"/>
    <w:rsid w:val="00E544FF"/>
    <w:rsid w:val="00E552A2"/>
    <w:rsid w:val="00E57816"/>
    <w:rsid w:val="00E57A51"/>
    <w:rsid w:val="00E61159"/>
    <w:rsid w:val="00E62DE7"/>
    <w:rsid w:val="00E6396F"/>
    <w:rsid w:val="00E63A91"/>
    <w:rsid w:val="00E64113"/>
    <w:rsid w:val="00E65D74"/>
    <w:rsid w:val="00E70FD6"/>
    <w:rsid w:val="00E71B49"/>
    <w:rsid w:val="00E7211A"/>
    <w:rsid w:val="00E7282E"/>
    <w:rsid w:val="00E738F1"/>
    <w:rsid w:val="00E75327"/>
    <w:rsid w:val="00E75E8D"/>
    <w:rsid w:val="00E764C8"/>
    <w:rsid w:val="00E802D8"/>
    <w:rsid w:val="00E8311C"/>
    <w:rsid w:val="00E8389B"/>
    <w:rsid w:val="00E83BB7"/>
    <w:rsid w:val="00E841DF"/>
    <w:rsid w:val="00E85DC4"/>
    <w:rsid w:val="00E8716E"/>
    <w:rsid w:val="00E87332"/>
    <w:rsid w:val="00E87BA3"/>
    <w:rsid w:val="00E91067"/>
    <w:rsid w:val="00E9350F"/>
    <w:rsid w:val="00E9365C"/>
    <w:rsid w:val="00E93EFE"/>
    <w:rsid w:val="00E945BF"/>
    <w:rsid w:val="00E952E0"/>
    <w:rsid w:val="00E95793"/>
    <w:rsid w:val="00E95991"/>
    <w:rsid w:val="00EA1609"/>
    <w:rsid w:val="00EA1735"/>
    <w:rsid w:val="00EA2CF0"/>
    <w:rsid w:val="00EA350A"/>
    <w:rsid w:val="00EA4AA8"/>
    <w:rsid w:val="00EA5210"/>
    <w:rsid w:val="00EB07D5"/>
    <w:rsid w:val="00EB0D2C"/>
    <w:rsid w:val="00EB279F"/>
    <w:rsid w:val="00EB6078"/>
    <w:rsid w:val="00EB62D7"/>
    <w:rsid w:val="00EB65F7"/>
    <w:rsid w:val="00EB7970"/>
    <w:rsid w:val="00EC0C21"/>
    <w:rsid w:val="00EC0E2D"/>
    <w:rsid w:val="00EC1269"/>
    <w:rsid w:val="00EC23D3"/>
    <w:rsid w:val="00EC46A0"/>
    <w:rsid w:val="00EC48CD"/>
    <w:rsid w:val="00EC6939"/>
    <w:rsid w:val="00EC69F3"/>
    <w:rsid w:val="00EC7072"/>
    <w:rsid w:val="00EC77A5"/>
    <w:rsid w:val="00EC77A9"/>
    <w:rsid w:val="00EC7973"/>
    <w:rsid w:val="00EC7D31"/>
    <w:rsid w:val="00EC7EA3"/>
    <w:rsid w:val="00ED0425"/>
    <w:rsid w:val="00ED096B"/>
    <w:rsid w:val="00ED12DB"/>
    <w:rsid w:val="00ED1BFC"/>
    <w:rsid w:val="00ED1DEE"/>
    <w:rsid w:val="00ED20A9"/>
    <w:rsid w:val="00ED277B"/>
    <w:rsid w:val="00ED290F"/>
    <w:rsid w:val="00ED2CAD"/>
    <w:rsid w:val="00ED387C"/>
    <w:rsid w:val="00ED42A5"/>
    <w:rsid w:val="00ED457E"/>
    <w:rsid w:val="00ED479B"/>
    <w:rsid w:val="00ED4D24"/>
    <w:rsid w:val="00ED6271"/>
    <w:rsid w:val="00EE07F0"/>
    <w:rsid w:val="00EE0C31"/>
    <w:rsid w:val="00EE1BC7"/>
    <w:rsid w:val="00EE1E5F"/>
    <w:rsid w:val="00EE2570"/>
    <w:rsid w:val="00EE272D"/>
    <w:rsid w:val="00EE43A5"/>
    <w:rsid w:val="00EE4902"/>
    <w:rsid w:val="00EE50DB"/>
    <w:rsid w:val="00EE7689"/>
    <w:rsid w:val="00EE79BB"/>
    <w:rsid w:val="00EE7B45"/>
    <w:rsid w:val="00EF0B87"/>
    <w:rsid w:val="00EF0EBF"/>
    <w:rsid w:val="00EF1089"/>
    <w:rsid w:val="00EF10E7"/>
    <w:rsid w:val="00EF1493"/>
    <w:rsid w:val="00EF2637"/>
    <w:rsid w:val="00EF2735"/>
    <w:rsid w:val="00EF3858"/>
    <w:rsid w:val="00EF3B72"/>
    <w:rsid w:val="00EF488B"/>
    <w:rsid w:val="00EF64E2"/>
    <w:rsid w:val="00F00086"/>
    <w:rsid w:val="00F0437A"/>
    <w:rsid w:val="00F0462B"/>
    <w:rsid w:val="00F0495D"/>
    <w:rsid w:val="00F04A37"/>
    <w:rsid w:val="00F05C4A"/>
    <w:rsid w:val="00F06208"/>
    <w:rsid w:val="00F065FD"/>
    <w:rsid w:val="00F103D6"/>
    <w:rsid w:val="00F10755"/>
    <w:rsid w:val="00F10A9B"/>
    <w:rsid w:val="00F11478"/>
    <w:rsid w:val="00F11E41"/>
    <w:rsid w:val="00F1241F"/>
    <w:rsid w:val="00F125C5"/>
    <w:rsid w:val="00F15364"/>
    <w:rsid w:val="00F2049D"/>
    <w:rsid w:val="00F22D01"/>
    <w:rsid w:val="00F22E13"/>
    <w:rsid w:val="00F238B7"/>
    <w:rsid w:val="00F23D7C"/>
    <w:rsid w:val="00F270A4"/>
    <w:rsid w:val="00F27492"/>
    <w:rsid w:val="00F2785B"/>
    <w:rsid w:val="00F30175"/>
    <w:rsid w:val="00F30C3F"/>
    <w:rsid w:val="00F3481C"/>
    <w:rsid w:val="00F35297"/>
    <w:rsid w:val="00F353A7"/>
    <w:rsid w:val="00F35F61"/>
    <w:rsid w:val="00F36CFA"/>
    <w:rsid w:val="00F37759"/>
    <w:rsid w:val="00F418B4"/>
    <w:rsid w:val="00F42FF9"/>
    <w:rsid w:val="00F4345B"/>
    <w:rsid w:val="00F43868"/>
    <w:rsid w:val="00F43C9D"/>
    <w:rsid w:val="00F44467"/>
    <w:rsid w:val="00F4548D"/>
    <w:rsid w:val="00F47350"/>
    <w:rsid w:val="00F50D68"/>
    <w:rsid w:val="00F520E5"/>
    <w:rsid w:val="00F52BC3"/>
    <w:rsid w:val="00F54778"/>
    <w:rsid w:val="00F55410"/>
    <w:rsid w:val="00F56EBF"/>
    <w:rsid w:val="00F57126"/>
    <w:rsid w:val="00F60208"/>
    <w:rsid w:val="00F61035"/>
    <w:rsid w:val="00F61193"/>
    <w:rsid w:val="00F6137B"/>
    <w:rsid w:val="00F62281"/>
    <w:rsid w:val="00F6256D"/>
    <w:rsid w:val="00F6260C"/>
    <w:rsid w:val="00F62E79"/>
    <w:rsid w:val="00F64BE1"/>
    <w:rsid w:val="00F65208"/>
    <w:rsid w:val="00F65E41"/>
    <w:rsid w:val="00F65E50"/>
    <w:rsid w:val="00F66ABE"/>
    <w:rsid w:val="00F66B44"/>
    <w:rsid w:val="00F67653"/>
    <w:rsid w:val="00F70565"/>
    <w:rsid w:val="00F70CAC"/>
    <w:rsid w:val="00F710C2"/>
    <w:rsid w:val="00F72205"/>
    <w:rsid w:val="00F728C0"/>
    <w:rsid w:val="00F73816"/>
    <w:rsid w:val="00F73F38"/>
    <w:rsid w:val="00F73FF4"/>
    <w:rsid w:val="00F75242"/>
    <w:rsid w:val="00F761E9"/>
    <w:rsid w:val="00F7682D"/>
    <w:rsid w:val="00F80984"/>
    <w:rsid w:val="00F8155A"/>
    <w:rsid w:val="00F8184B"/>
    <w:rsid w:val="00F82889"/>
    <w:rsid w:val="00F84BA8"/>
    <w:rsid w:val="00F8703B"/>
    <w:rsid w:val="00F87177"/>
    <w:rsid w:val="00F874D7"/>
    <w:rsid w:val="00F87685"/>
    <w:rsid w:val="00F900A3"/>
    <w:rsid w:val="00F929E6"/>
    <w:rsid w:val="00F92E3D"/>
    <w:rsid w:val="00F9344A"/>
    <w:rsid w:val="00F94794"/>
    <w:rsid w:val="00F959D8"/>
    <w:rsid w:val="00F96201"/>
    <w:rsid w:val="00F96438"/>
    <w:rsid w:val="00F96485"/>
    <w:rsid w:val="00F97B1F"/>
    <w:rsid w:val="00F97F25"/>
    <w:rsid w:val="00FA013C"/>
    <w:rsid w:val="00FA01BE"/>
    <w:rsid w:val="00FA0B7D"/>
    <w:rsid w:val="00FA1AB5"/>
    <w:rsid w:val="00FA1F94"/>
    <w:rsid w:val="00FA3E87"/>
    <w:rsid w:val="00FA4A41"/>
    <w:rsid w:val="00FA5205"/>
    <w:rsid w:val="00FA5765"/>
    <w:rsid w:val="00FA67F0"/>
    <w:rsid w:val="00FA7F5B"/>
    <w:rsid w:val="00FB04CA"/>
    <w:rsid w:val="00FB06C0"/>
    <w:rsid w:val="00FB1BEC"/>
    <w:rsid w:val="00FB2D05"/>
    <w:rsid w:val="00FB65DE"/>
    <w:rsid w:val="00FC0610"/>
    <w:rsid w:val="00FC0AD5"/>
    <w:rsid w:val="00FC101C"/>
    <w:rsid w:val="00FC2AB4"/>
    <w:rsid w:val="00FC35C2"/>
    <w:rsid w:val="00FC3BA1"/>
    <w:rsid w:val="00FC4254"/>
    <w:rsid w:val="00FC458A"/>
    <w:rsid w:val="00FC5431"/>
    <w:rsid w:val="00FC6087"/>
    <w:rsid w:val="00FC76E4"/>
    <w:rsid w:val="00FC780D"/>
    <w:rsid w:val="00FD000A"/>
    <w:rsid w:val="00FD0E10"/>
    <w:rsid w:val="00FD18DE"/>
    <w:rsid w:val="00FD432F"/>
    <w:rsid w:val="00FD74B5"/>
    <w:rsid w:val="00FE00CD"/>
    <w:rsid w:val="00FE1FA2"/>
    <w:rsid w:val="00FE3833"/>
    <w:rsid w:val="00FE5939"/>
    <w:rsid w:val="00FE70D7"/>
    <w:rsid w:val="00FE7665"/>
    <w:rsid w:val="00FE7E0E"/>
    <w:rsid w:val="00FF000D"/>
    <w:rsid w:val="00FF4074"/>
    <w:rsid w:val="00FF4504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68C19E1"/>
  <w15:docId w15:val="{F6EA726C-7E17-44DA-B5BC-78A359D8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383"/>
    <w:pPr>
      <w:spacing w:after="120" w:line="300" w:lineRule="exact"/>
      <w:jc w:val="both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B1509"/>
    <w:pPr>
      <w:keepNext/>
      <w:numPr>
        <w:numId w:val="1"/>
      </w:numPr>
      <w:spacing w:before="240"/>
      <w:outlineLvl w:val="0"/>
    </w:pPr>
    <w:rPr>
      <w:rFonts w:eastAsia="Times New Roman"/>
      <w:b/>
      <w:bCs/>
      <w:kern w:val="32"/>
      <w:sz w:val="30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B1509"/>
    <w:pPr>
      <w:keepNext/>
      <w:numPr>
        <w:ilvl w:val="1"/>
        <w:numId w:val="1"/>
      </w:numPr>
      <w:spacing w:before="240"/>
      <w:outlineLvl w:val="1"/>
    </w:pPr>
    <w:rPr>
      <w:rFonts w:eastAsia="Times New Roman"/>
      <w:b/>
      <w:bCs/>
      <w:i/>
      <w:iCs/>
      <w:sz w:val="30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C97A4A"/>
    <w:pPr>
      <w:keepNext/>
      <w:numPr>
        <w:ilvl w:val="2"/>
        <w:numId w:val="1"/>
      </w:numPr>
      <w:tabs>
        <w:tab w:val="left" w:pos="907"/>
      </w:tabs>
      <w:spacing w:before="240"/>
      <w:ind w:left="907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BF7847"/>
    <w:pPr>
      <w:keepNext/>
      <w:numPr>
        <w:ilvl w:val="3"/>
        <w:numId w:val="1"/>
      </w:numPr>
      <w:spacing w:before="240"/>
      <w:outlineLvl w:val="3"/>
    </w:pPr>
    <w:rPr>
      <w:rFonts w:eastAsia="Times New Roman"/>
      <w:b/>
      <w:bCs/>
      <w:i/>
      <w:sz w:val="26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2B1509"/>
    <w:pPr>
      <w:numPr>
        <w:ilvl w:val="4"/>
        <w:numId w:val="1"/>
      </w:numPr>
      <w:spacing w:before="240"/>
      <w:outlineLvl w:val="4"/>
    </w:pPr>
    <w:rPr>
      <w:rFonts w:eastAsia="Times New Roman"/>
      <w:b/>
      <w:bCs/>
      <w:iCs/>
      <w:sz w:val="24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2B1509"/>
    <w:pPr>
      <w:numPr>
        <w:ilvl w:val="5"/>
        <w:numId w:val="1"/>
      </w:numPr>
      <w:spacing w:before="240"/>
      <w:outlineLvl w:val="5"/>
    </w:pPr>
    <w:rPr>
      <w:rFonts w:eastAsia="Times New Roman"/>
      <w:b/>
      <w:bCs/>
      <w:i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2B1509"/>
    <w:pPr>
      <w:numPr>
        <w:ilvl w:val="6"/>
        <w:numId w:val="1"/>
      </w:numPr>
      <w:tabs>
        <w:tab w:val="left" w:pos="1531"/>
      </w:tabs>
      <w:spacing w:before="240"/>
      <w:outlineLvl w:val="6"/>
    </w:pPr>
    <w:rPr>
      <w:rFonts w:eastAsia="Times New Roman"/>
      <w:b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8A19A6"/>
    <w:pPr>
      <w:numPr>
        <w:ilvl w:val="7"/>
        <w:numId w:val="1"/>
      </w:numPr>
      <w:spacing w:before="240" w:after="60"/>
      <w:outlineLvl w:val="7"/>
    </w:pPr>
    <w:rPr>
      <w:rFonts w:eastAsia="Times New Roman"/>
      <w:b/>
      <w:i/>
      <w:iCs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8A19A6"/>
    <w:pPr>
      <w:numPr>
        <w:ilvl w:val="8"/>
        <w:numId w:val="1"/>
      </w:numPr>
      <w:spacing w:before="240" w:after="60"/>
      <w:outlineLvl w:val="8"/>
    </w:pPr>
    <w:rPr>
      <w:rFonts w:eastAsia="Times New Roman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PA">
    <w:name w:val="PA"/>
    <w:basedOn w:val="Standardowy"/>
    <w:uiPriority w:val="99"/>
    <w:qFormat/>
    <w:rsid w:val="00A3118B"/>
    <w:pPr>
      <w:spacing w:before="40" w:after="40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A1">
    <w:name w:val="PA1"/>
    <w:basedOn w:val="Standardowy"/>
    <w:uiPriority w:val="99"/>
    <w:qFormat/>
    <w:rsid w:val="00A3118B"/>
    <w:pPr>
      <w:spacing w:before="40" w:after="40"/>
    </w:pPr>
    <w:rPr>
      <w:rFonts w:ascii="Arial Narrow" w:hAnsi="Arial Narrow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mbria" w:hAnsi="Cambria"/>
        <w:b/>
        <w:sz w:val="2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  <w:tblStylePr w:type="lastRow">
      <w:pPr>
        <w:wordWrap/>
        <w:spacing w:beforeLines="0" w:beforeAutospacing="0" w:afterLines="0" w:afterAutospacing="0"/>
      </w:pPr>
      <w:rPr>
        <w:rFonts w:ascii="Cambria" w:hAnsi="Cambria"/>
        <w:sz w:val="2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12" w:space="0" w:color="auto"/>
          <w:tl2br w:val="nil"/>
          <w:tr2bl w:val="nil"/>
        </w:tcBorders>
      </w:tcPr>
    </w:tblStylePr>
    <w:tblStylePr w:type="firstCol">
      <w:pPr>
        <w:wordWrap/>
        <w:jc w:val="left"/>
      </w:pPr>
    </w:tblStylePr>
    <w:tblStylePr w:type="lastCol">
      <w:pPr>
        <w:wordWrap/>
        <w:jc w:val="center"/>
      </w:p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3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B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A2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001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2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001"/>
    <w:rPr>
      <w:rFonts w:ascii="Arial" w:hAnsi="Arial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B1509"/>
    <w:rPr>
      <w:rFonts w:ascii="Arial" w:eastAsia="Times New Roman" w:hAnsi="Arial"/>
      <w:b/>
      <w:bCs/>
      <w:kern w:val="32"/>
      <w:sz w:val="3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2B1509"/>
    <w:rPr>
      <w:rFonts w:ascii="Arial" w:eastAsia="Times New Roman" w:hAnsi="Arial"/>
      <w:b/>
      <w:bCs/>
      <w:i/>
      <w:iCs/>
      <w:sz w:val="30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rsid w:val="00C97A4A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BF7847"/>
    <w:rPr>
      <w:rFonts w:ascii="Arial" w:eastAsia="Times New Roman" w:hAnsi="Arial"/>
      <w:b/>
      <w:bCs/>
      <w:i/>
      <w:sz w:val="26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2B1509"/>
    <w:rPr>
      <w:rFonts w:ascii="Arial" w:eastAsia="Times New Roman" w:hAnsi="Arial"/>
      <w:b/>
      <w:bCs/>
      <w:iCs/>
      <w:sz w:val="24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rsid w:val="002B1509"/>
    <w:rPr>
      <w:rFonts w:ascii="Arial" w:eastAsia="Times New Roman" w:hAnsi="Arial"/>
      <w:b/>
      <w:bCs/>
      <w:i/>
      <w:sz w:val="24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rsid w:val="002B1509"/>
    <w:rPr>
      <w:rFonts w:ascii="Arial" w:eastAsia="Times New Roman" w:hAnsi="Arial"/>
      <w:b/>
      <w:sz w:val="22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8A19A6"/>
    <w:rPr>
      <w:rFonts w:ascii="Arial" w:eastAsia="Times New Roman" w:hAnsi="Arial"/>
      <w:b/>
      <w:i/>
      <w:iCs/>
      <w:sz w:val="22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8A19A6"/>
    <w:rPr>
      <w:rFonts w:ascii="Arial" w:eastAsia="Times New Roman" w:hAnsi="Arial"/>
      <w:i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F3E7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E13BDC"/>
    <w:pPr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773A38"/>
    <w:pPr>
      <w:tabs>
        <w:tab w:val="left" w:pos="440"/>
        <w:tab w:val="right" w:leader="dot" w:pos="10195"/>
      </w:tabs>
    </w:pPr>
  </w:style>
  <w:style w:type="paragraph" w:styleId="Spistreci3">
    <w:name w:val="toc 3"/>
    <w:basedOn w:val="Normalny"/>
    <w:next w:val="Normalny"/>
    <w:autoRedefine/>
    <w:uiPriority w:val="39"/>
    <w:unhideWhenUsed/>
    <w:rsid w:val="00E13BDC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E13BDC"/>
    <w:pPr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E13BDC"/>
    <w:pPr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E13BDC"/>
    <w:pPr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E13BDC"/>
    <w:pPr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E13BDC"/>
    <w:pPr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E13BDC"/>
    <w:pPr>
      <w:ind w:left="1760"/>
    </w:pPr>
  </w:style>
  <w:style w:type="paragraph" w:styleId="Legenda">
    <w:name w:val="caption"/>
    <w:basedOn w:val="Normalny"/>
    <w:next w:val="Normalny"/>
    <w:link w:val="LegendaZnak"/>
    <w:unhideWhenUsed/>
    <w:qFormat/>
    <w:rsid w:val="00B758E0"/>
    <w:pPr>
      <w:spacing w:before="120"/>
      <w:jc w:val="left"/>
    </w:pPr>
    <w:rPr>
      <w:b/>
      <w:bCs/>
      <w:sz w:val="20"/>
      <w:szCs w:val="20"/>
    </w:rPr>
  </w:style>
  <w:style w:type="paragraph" w:customStyle="1" w:styleId="Tabela-tekst">
    <w:name w:val="Tabela-tekst"/>
    <w:basedOn w:val="Normalny"/>
    <w:link w:val="Tabela-tekstZnak"/>
    <w:qFormat/>
    <w:rsid w:val="00A53CEA"/>
    <w:pPr>
      <w:spacing w:before="40" w:after="40" w:line="240" w:lineRule="auto"/>
    </w:pPr>
    <w:rPr>
      <w:rFonts w:ascii="Arial Narrow" w:hAnsi="Arial Narrow" w:cs="Arial"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1013E4"/>
  </w:style>
  <w:style w:type="character" w:customStyle="1" w:styleId="Tabela-tekstZnak">
    <w:name w:val="Tabela-tekst Znak"/>
    <w:basedOn w:val="Domylnaczcionkaakapitu"/>
    <w:link w:val="Tabela-tekst"/>
    <w:rsid w:val="00A53CEA"/>
    <w:rPr>
      <w:rFonts w:ascii="Arial Narrow" w:hAnsi="Arial Narrow" w:cs="Arial"/>
      <w:lang w:eastAsia="en-US"/>
    </w:rPr>
  </w:style>
  <w:style w:type="paragraph" w:customStyle="1" w:styleId="Default">
    <w:name w:val="Default"/>
    <w:rsid w:val="0035617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rsid w:val="00356171"/>
    <w:pPr>
      <w:ind w:left="720"/>
      <w:contextualSpacing/>
    </w:pPr>
  </w:style>
  <w:style w:type="character" w:customStyle="1" w:styleId="LegendaZnak">
    <w:name w:val="Legenda Znak"/>
    <w:basedOn w:val="Domylnaczcionkaakapitu"/>
    <w:link w:val="Legenda"/>
    <w:rsid w:val="009F4E8B"/>
    <w:rPr>
      <w:rFonts w:ascii="Arial" w:hAnsi="Arial"/>
      <w:b/>
      <w:bCs/>
      <w:lang w:eastAsia="en-US"/>
    </w:rPr>
  </w:style>
  <w:style w:type="character" w:customStyle="1" w:styleId="h1">
    <w:name w:val="h1"/>
    <w:basedOn w:val="Domylnaczcionkaakapitu"/>
    <w:rsid w:val="009F4E8B"/>
  </w:style>
  <w:style w:type="paragraph" w:customStyle="1" w:styleId="Obrazek">
    <w:name w:val="Obrazek"/>
    <w:basedOn w:val="Normalny"/>
    <w:qFormat/>
    <w:rsid w:val="001C6429"/>
    <w:pPr>
      <w:keepNext/>
      <w:keepLines/>
      <w:spacing w:before="80" w:after="0" w:line="240" w:lineRule="auto"/>
      <w:jc w:val="left"/>
    </w:pPr>
    <w:rPr>
      <w:rFonts w:ascii="Arial Narrow" w:hAnsi="Arial Narrow"/>
    </w:rPr>
  </w:style>
  <w:style w:type="character" w:styleId="Tekstzastpczy">
    <w:name w:val="Placeholder Text"/>
    <w:basedOn w:val="Domylnaczcionkaakapitu"/>
    <w:uiPriority w:val="99"/>
    <w:semiHidden/>
    <w:rsid w:val="007F0090"/>
    <w:rPr>
      <w:color w:val="808080"/>
    </w:rPr>
  </w:style>
  <w:style w:type="character" w:styleId="Odwoaniedokomentarza">
    <w:name w:val="annotation reference"/>
    <w:uiPriority w:val="99"/>
    <w:semiHidden/>
    <w:unhideWhenUsed/>
    <w:rsid w:val="00B269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E"/>
    <w:rPr>
      <w:rFonts w:ascii="Arial" w:hAnsi="Arial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E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E13"/>
    <w:rPr>
      <w:rFonts w:ascii="Arial" w:hAnsi="Arial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E1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8A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8A"/>
    <w:rPr>
      <w:rFonts w:ascii="Arial" w:hAnsi="Arial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32D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82145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eader" Target="header1.xm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Wzory\Projekty_wzory\ZL_nr_formatka_projektowa\ZL_nr_Opisy_techniczne\Szablon_tekst&#243;w_PA_1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918F0-1150-458E-BA21-C025D05C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Szablon_tekstów_PA_16</Template>
  <TotalTime>41</TotalTime>
  <Pages>31</Pages>
  <Words>6512</Words>
  <Characters>39074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PWr</Company>
  <LinksUpToDate>false</LinksUpToDate>
  <CharactersWithSpaces>45496</CharactersWithSpaces>
  <SharedDoc>false</SharedDoc>
  <HLinks>
    <vt:vector size="108" baseType="variant">
      <vt:variant>
        <vt:i4>1572918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_Toc247103397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_Toc247103396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_Toc247103395</vt:lpwstr>
      </vt:variant>
      <vt:variant>
        <vt:i4>1572918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_Toc247103394</vt:lpwstr>
      </vt:variant>
      <vt:variant>
        <vt:i4>1572918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_Toc247103393</vt:lpwstr>
      </vt:variant>
      <vt:variant>
        <vt:i4>1572918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_Toc247103392</vt:lpwstr>
      </vt:variant>
      <vt:variant>
        <vt:i4>1572918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_Toc247103391</vt:lpwstr>
      </vt:variant>
      <vt:variant>
        <vt:i4>1572918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_Toc247103390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_Toc247103389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_Toc247103388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_Toc247103387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_Toc247103386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_Toc247103385</vt:lpwstr>
      </vt:variant>
      <vt:variant>
        <vt:i4>1638454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_Toc247103384</vt:lpwstr>
      </vt:variant>
      <vt:variant>
        <vt:i4>1638454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_Toc247103383</vt:lpwstr>
      </vt:variant>
      <vt:variant>
        <vt:i4>1638454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_Toc247103382</vt:lpwstr>
      </vt:variant>
      <vt:variant>
        <vt:i4>1638454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_Toc247103381</vt:lpwstr>
      </vt:variant>
      <vt:variant>
        <vt:i4>1638454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_Toc247103380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 Pawelec</dc:creator>
  <cp:keywords/>
  <dc:description/>
  <cp:lastModifiedBy>Mikołaj Pawelec</cp:lastModifiedBy>
  <cp:revision>14</cp:revision>
  <cp:lastPrinted>2020-07-01T13:00:00Z</cp:lastPrinted>
  <dcterms:created xsi:type="dcterms:W3CDTF">2020-07-01T10:49:00Z</dcterms:created>
  <dcterms:modified xsi:type="dcterms:W3CDTF">2020-07-01T13:00:00Z</dcterms:modified>
</cp:coreProperties>
</file>